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18" w:rsidRPr="00900118" w:rsidRDefault="00900118" w:rsidP="00281A5A">
      <w:pPr>
        <w:spacing w:after="0"/>
        <w:jc w:val="center"/>
        <w:rPr>
          <w:color w:val="FF0000"/>
          <w:sz w:val="44"/>
          <w:szCs w:val="44"/>
        </w:rPr>
      </w:pPr>
      <w:r w:rsidRPr="00900118">
        <w:rPr>
          <w:color w:val="FF0000"/>
          <w:sz w:val="44"/>
          <w:szCs w:val="44"/>
        </w:rPr>
        <w:t>Кон</w:t>
      </w:r>
      <w:r w:rsidR="00281A5A">
        <w:rPr>
          <w:color w:val="FF0000"/>
          <w:sz w:val="44"/>
          <w:szCs w:val="44"/>
        </w:rPr>
        <w:t xml:space="preserve">сультация для родителей </w:t>
      </w:r>
    </w:p>
    <w:p w:rsidR="00281A5A" w:rsidRDefault="00900118" w:rsidP="00281A5A">
      <w:pPr>
        <w:spacing w:after="0"/>
        <w:jc w:val="center"/>
        <w:rPr>
          <w:color w:val="FF0000"/>
          <w:sz w:val="44"/>
          <w:szCs w:val="44"/>
        </w:rPr>
      </w:pPr>
      <w:r w:rsidRPr="00900118">
        <w:rPr>
          <w:color w:val="FF0000"/>
          <w:sz w:val="44"/>
          <w:szCs w:val="44"/>
        </w:rPr>
        <w:t xml:space="preserve">«Внимание дошкольника. </w:t>
      </w:r>
    </w:p>
    <w:p w:rsidR="007D7CC7" w:rsidRDefault="00900118" w:rsidP="00281A5A">
      <w:pPr>
        <w:spacing w:after="0"/>
        <w:jc w:val="center"/>
        <w:rPr>
          <w:color w:val="FF0000"/>
          <w:sz w:val="44"/>
          <w:szCs w:val="44"/>
        </w:rPr>
      </w:pPr>
      <w:r w:rsidRPr="00900118">
        <w:rPr>
          <w:color w:val="FF0000"/>
          <w:sz w:val="44"/>
          <w:szCs w:val="44"/>
        </w:rPr>
        <w:t>Упражнен</w:t>
      </w:r>
      <w:r w:rsidR="00281A5A">
        <w:rPr>
          <w:color w:val="FF0000"/>
          <w:sz w:val="44"/>
          <w:szCs w:val="44"/>
        </w:rPr>
        <w:t>ия и игры для развития внимания</w:t>
      </w:r>
      <w:r w:rsidRPr="00900118">
        <w:rPr>
          <w:color w:val="FF0000"/>
          <w:sz w:val="44"/>
          <w:szCs w:val="44"/>
        </w:rPr>
        <w:t>»</w:t>
      </w:r>
    </w:p>
    <w:p w:rsidR="00281A5A" w:rsidRDefault="00281A5A" w:rsidP="00121086">
      <w:pPr>
        <w:spacing w:after="0"/>
        <w:ind w:firstLine="567"/>
        <w:rPr>
          <w:i/>
          <w:sz w:val="30"/>
          <w:szCs w:val="30"/>
        </w:rPr>
      </w:pPr>
    </w:p>
    <w:p w:rsidR="00121086" w:rsidRPr="007D7CC7" w:rsidRDefault="00121086" w:rsidP="00281A5A">
      <w:pPr>
        <w:spacing w:after="0"/>
        <w:ind w:firstLine="567"/>
        <w:jc w:val="both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>Внимание ребенка в начале дошкольного возраста отражает его интерес к окружающим предметам и выполняемым с ними действиям. Ребенок сосредоточен только до тех пор, пока интерес не угаснет. Появление нового предмета тотчас же вызывает переключение внимания на него. Поэтому дети редко длительное время занимаются одним и тем же делом.</w:t>
      </w:r>
    </w:p>
    <w:p w:rsidR="00900118" w:rsidRPr="007D7CC7" w:rsidRDefault="00900118" w:rsidP="00281A5A">
      <w:pPr>
        <w:spacing w:after="0"/>
        <w:ind w:firstLine="567"/>
        <w:jc w:val="both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>Уровень развития внимания во многом определяет успешность обучения в школе. Характерной особенностью внимания ребенка дошкольного возраста является то, что оно вызывается внешне привлекательными предметами, т.е. оно носит непроизвольный характер.</w:t>
      </w:r>
    </w:p>
    <w:p w:rsidR="00121086" w:rsidRPr="007D7CC7" w:rsidRDefault="00121086" w:rsidP="00281A5A">
      <w:pPr>
        <w:spacing w:after="0"/>
        <w:ind w:firstLine="567"/>
        <w:jc w:val="both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>Устойчивость внимания к концу дошкольного детства возрастает примерно в 2 раза. Дети начинают управлять своим вниманием, сознательно направлять его на определенные предметы, явления, удерживаться на них, применяя для этого некоторые способы. Произвольное внимание формируется благодаря тому, что взрослые включают ребенка в новые виды деятельности, направляют и организуют его внимание. Помимо ситуативных средств, организующих внимание ребенка, существует еще одно важное средство – речь. Но непроизвольное внимание остается преобладающим на протяжении всего дошкольного детства, поэтому дошкольное обучение не может строиться на заданиях, требующих постоянного напряжения произвольного внимания. Для его поддержания на занятиях с дошкольниками используют элементы игры, продуктивные виды деятельности, частую смену форм деятельности. В старшем дошкольном возрасте дети уже способны удерживать внимание на действиях, которые приобретают для них интеллектуальное значение (игры-головоломки, загадки). К 7 годам  у детей начинает интенсивно развиваться способность к произвольному вниманию, являющемуся важным условием для организации учебной деятельности в школе.</w:t>
      </w:r>
    </w:p>
    <w:p w:rsidR="00121086" w:rsidRPr="007D7CC7" w:rsidRDefault="00121086" w:rsidP="00281A5A">
      <w:pPr>
        <w:spacing w:after="0"/>
        <w:jc w:val="center"/>
        <w:rPr>
          <w:i/>
          <w:color w:val="FF0000"/>
          <w:sz w:val="48"/>
          <w:szCs w:val="48"/>
        </w:rPr>
      </w:pPr>
      <w:r w:rsidRPr="007D7CC7">
        <w:rPr>
          <w:i/>
          <w:color w:val="FF0000"/>
          <w:sz w:val="48"/>
          <w:szCs w:val="48"/>
        </w:rPr>
        <w:lastRenderedPageBreak/>
        <w:t>Как развивать внимание дошкольника?</w:t>
      </w:r>
    </w:p>
    <w:p w:rsidR="00121086" w:rsidRPr="007D7CC7" w:rsidRDefault="00121086" w:rsidP="00121086">
      <w:pPr>
        <w:spacing w:after="0"/>
        <w:rPr>
          <w:i/>
          <w:sz w:val="28"/>
          <w:szCs w:val="28"/>
        </w:rPr>
      </w:pPr>
    </w:p>
    <w:p w:rsidR="00281A5A" w:rsidRDefault="00121086" w:rsidP="00281A5A">
      <w:pPr>
        <w:spacing w:after="0"/>
        <w:ind w:firstLine="567"/>
        <w:jc w:val="both"/>
        <w:rPr>
          <w:b/>
          <w:i/>
          <w:color w:val="00B0F0"/>
          <w:sz w:val="48"/>
          <w:szCs w:val="48"/>
        </w:rPr>
      </w:pPr>
      <w:r w:rsidRPr="007D7CC7">
        <w:rPr>
          <w:i/>
          <w:sz w:val="30"/>
          <w:szCs w:val="30"/>
        </w:rPr>
        <w:t>Этот вопрос часто в</w:t>
      </w:r>
      <w:r w:rsidR="00281A5A">
        <w:rPr>
          <w:i/>
          <w:sz w:val="30"/>
          <w:szCs w:val="30"/>
        </w:rPr>
        <w:t xml:space="preserve">олнует и родителей. </w:t>
      </w:r>
      <w:r w:rsidRPr="007D7CC7">
        <w:rPr>
          <w:i/>
          <w:sz w:val="30"/>
          <w:szCs w:val="30"/>
        </w:rPr>
        <w:t xml:space="preserve"> Помочь в развитии внимания смогут специальные за</w:t>
      </w:r>
      <w:r w:rsidR="00281A5A">
        <w:rPr>
          <w:i/>
          <w:sz w:val="30"/>
          <w:szCs w:val="30"/>
        </w:rPr>
        <w:t xml:space="preserve">дания и упражнения - </w:t>
      </w:r>
      <w:r w:rsidRPr="007D7CC7">
        <w:rPr>
          <w:i/>
          <w:sz w:val="30"/>
          <w:szCs w:val="30"/>
        </w:rPr>
        <w:t>они будут способствовать развитию зрительного и слухового восприятия, памяти, наглядно-образного и логического мышления, а выполнение графических упражнений – развитию мелкой мотор</w:t>
      </w:r>
      <w:r w:rsidR="00281A5A">
        <w:rPr>
          <w:i/>
          <w:sz w:val="30"/>
          <w:szCs w:val="30"/>
        </w:rPr>
        <w:t>ики и координации движений руки</w:t>
      </w:r>
      <w:r w:rsidRPr="007D7CC7">
        <w:rPr>
          <w:i/>
          <w:sz w:val="30"/>
          <w:szCs w:val="30"/>
        </w:rPr>
        <w:t>.</w:t>
      </w:r>
      <w:r w:rsidR="00281A5A" w:rsidRPr="00281A5A">
        <w:rPr>
          <w:b/>
          <w:i/>
          <w:color w:val="00B0F0"/>
          <w:sz w:val="48"/>
          <w:szCs w:val="48"/>
        </w:rPr>
        <w:t xml:space="preserve"> </w:t>
      </w:r>
    </w:p>
    <w:p w:rsidR="00281A5A" w:rsidRDefault="00281A5A" w:rsidP="00281A5A">
      <w:pPr>
        <w:spacing w:after="0"/>
        <w:ind w:firstLine="567"/>
        <w:jc w:val="center"/>
        <w:rPr>
          <w:b/>
          <w:i/>
          <w:color w:val="00B0F0"/>
          <w:sz w:val="48"/>
          <w:szCs w:val="48"/>
        </w:rPr>
      </w:pPr>
      <w:r>
        <w:rPr>
          <w:b/>
          <w:i/>
          <w:color w:val="00B0F0"/>
          <w:sz w:val="48"/>
          <w:szCs w:val="48"/>
        </w:rPr>
        <w:t>«</w:t>
      </w:r>
      <w:r w:rsidRPr="007D7CC7">
        <w:rPr>
          <w:b/>
          <w:i/>
          <w:color w:val="00B0F0"/>
          <w:sz w:val="48"/>
          <w:szCs w:val="48"/>
        </w:rPr>
        <w:t>Поиграй со мною мама</w:t>
      </w:r>
      <w:r>
        <w:rPr>
          <w:b/>
          <w:i/>
          <w:color w:val="00B0F0"/>
          <w:sz w:val="48"/>
          <w:szCs w:val="48"/>
        </w:rPr>
        <w:t>»</w:t>
      </w:r>
      <w:r w:rsidRPr="007D7CC7">
        <w:rPr>
          <w:b/>
          <w:i/>
          <w:color w:val="00B0F0"/>
          <w:sz w:val="48"/>
          <w:szCs w:val="48"/>
        </w:rPr>
        <w:t>:</w:t>
      </w:r>
    </w:p>
    <w:p w:rsidR="00281A5A" w:rsidRDefault="00121086" w:rsidP="00281A5A">
      <w:pPr>
        <w:spacing w:after="0"/>
        <w:ind w:firstLine="567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 xml:space="preserve">При выполнении заданий ребенку потребуется помощь </w:t>
      </w:r>
      <w:r w:rsidR="00281A5A">
        <w:rPr>
          <w:i/>
          <w:sz w:val="30"/>
          <w:szCs w:val="30"/>
        </w:rPr>
        <w:t>р</w:t>
      </w:r>
      <w:r w:rsidRPr="007D7CC7">
        <w:rPr>
          <w:i/>
          <w:sz w:val="30"/>
          <w:szCs w:val="30"/>
        </w:rPr>
        <w:t>одителей:</w:t>
      </w:r>
    </w:p>
    <w:p w:rsidR="00281A5A" w:rsidRDefault="00121086" w:rsidP="00121086">
      <w:pPr>
        <w:spacing w:after="0"/>
        <w:ind w:firstLine="567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 xml:space="preserve"> объяснить задание, </w:t>
      </w:r>
    </w:p>
    <w:p w:rsidR="00281A5A" w:rsidRDefault="00121086" w:rsidP="00121086">
      <w:pPr>
        <w:spacing w:after="0"/>
        <w:ind w:firstLine="567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>проверить правильность его выполнения, не забыть похвалить за старание.</w:t>
      </w:r>
    </w:p>
    <w:p w:rsidR="00281A5A" w:rsidRDefault="00121086" w:rsidP="00121086">
      <w:pPr>
        <w:spacing w:after="0"/>
        <w:ind w:firstLine="567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 xml:space="preserve"> Если малыш затрудняется, необходимо предложить выполнить аналогичные упражнения.</w:t>
      </w:r>
    </w:p>
    <w:p w:rsidR="007D7CC7" w:rsidRPr="00281A5A" w:rsidRDefault="00121086" w:rsidP="00281A5A">
      <w:pPr>
        <w:spacing w:after="0"/>
        <w:ind w:firstLine="567"/>
        <w:rPr>
          <w:i/>
          <w:sz w:val="30"/>
          <w:szCs w:val="30"/>
        </w:rPr>
      </w:pPr>
      <w:r w:rsidRPr="007D7CC7">
        <w:rPr>
          <w:i/>
          <w:sz w:val="30"/>
          <w:szCs w:val="30"/>
        </w:rPr>
        <w:t xml:space="preserve"> Перед началом занятий обязательно создать у ребенка положительный эмоциональный настрой, ни в коем случае не допускать переутомления – это может вызвать нежелание учиться.</w:t>
      </w:r>
    </w:p>
    <w:p w:rsidR="00281A5A" w:rsidRDefault="00281A5A" w:rsidP="00281A5A">
      <w:pPr>
        <w:spacing w:after="0" w:line="240" w:lineRule="auto"/>
        <w:jc w:val="center"/>
        <w:rPr>
          <w:color w:val="FF0000"/>
          <w:sz w:val="44"/>
          <w:szCs w:val="44"/>
        </w:rPr>
      </w:pPr>
    </w:p>
    <w:p w:rsidR="007D7CC7" w:rsidRPr="00281A5A" w:rsidRDefault="007D7CC7" w:rsidP="00281A5A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7D7CC7">
        <w:rPr>
          <w:color w:val="FF0000"/>
          <w:sz w:val="44"/>
          <w:szCs w:val="44"/>
        </w:rPr>
        <w:t>Очень важно при развитии внимания не заставлять ребенка, не давить на него, чем больше мягкости и терпения вы проявите, тем более высокого результата можно добиться.</w:t>
      </w:r>
    </w:p>
    <w:p w:rsidR="00281A5A" w:rsidRDefault="00281A5A" w:rsidP="007D7CC7">
      <w:pPr>
        <w:spacing w:after="0"/>
        <w:jc w:val="center"/>
        <w:rPr>
          <w:b/>
          <w:i/>
          <w:color w:val="92D050"/>
          <w:sz w:val="32"/>
          <w:szCs w:val="32"/>
        </w:rPr>
      </w:pPr>
    </w:p>
    <w:p w:rsidR="00281A5A" w:rsidRDefault="00281A5A" w:rsidP="007D7CC7">
      <w:pPr>
        <w:spacing w:after="0"/>
        <w:jc w:val="center"/>
        <w:rPr>
          <w:b/>
          <w:i/>
          <w:color w:val="92D050"/>
          <w:sz w:val="32"/>
          <w:szCs w:val="32"/>
        </w:rPr>
      </w:pPr>
    </w:p>
    <w:p w:rsidR="007D7CC7" w:rsidRPr="007D7CC7" w:rsidRDefault="007D7CC7" w:rsidP="007D7CC7">
      <w:pPr>
        <w:spacing w:after="0"/>
        <w:jc w:val="center"/>
        <w:rPr>
          <w:b/>
          <w:i/>
          <w:color w:val="92D050"/>
          <w:sz w:val="32"/>
          <w:szCs w:val="32"/>
        </w:rPr>
      </w:pPr>
      <w:r w:rsidRPr="007D7CC7">
        <w:rPr>
          <w:b/>
          <w:i/>
          <w:color w:val="92D050"/>
          <w:sz w:val="32"/>
          <w:szCs w:val="32"/>
        </w:rPr>
        <w:t>"Где что?"</w:t>
      </w:r>
    </w:p>
    <w:p w:rsidR="007D7CC7" w:rsidRPr="007D7CC7" w:rsidRDefault="007D7CC7" w:rsidP="007D7CC7">
      <w:pPr>
        <w:spacing w:after="0"/>
        <w:jc w:val="center"/>
        <w:rPr>
          <w:b/>
          <w:i/>
          <w:color w:val="92D050"/>
          <w:sz w:val="32"/>
          <w:szCs w:val="32"/>
        </w:rPr>
      </w:pPr>
      <w:r w:rsidRPr="007D7CC7">
        <w:rPr>
          <w:b/>
          <w:i/>
          <w:color w:val="92D050"/>
          <w:sz w:val="32"/>
          <w:szCs w:val="32"/>
        </w:rPr>
        <w:t>Игра эффективно развивает внимание, а также расширяет познавательную активность и кругозор.</w:t>
      </w:r>
    </w:p>
    <w:p w:rsidR="007D7CC7" w:rsidRPr="007D7CC7" w:rsidRDefault="007D7CC7" w:rsidP="007D7CC7">
      <w:pPr>
        <w:spacing w:after="0"/>
        <w:jc w:val="center"/>
        <w:rPr>
          <w:b/>
          <w:i/>
          <w:color w:val="92D050"/>
          <w:sz w:val="32"/>
          <w:szCs w:val="32"/>
        </w:rPr>
      </w:pPr>
      <w:r w:rsidRPr="007D7CC7">
        <w:rPr>
          <w:b/>
          <w:i/>
          <w:color w:val="92D050"/>
          <w:sz w:val="32"/>
          <w:szCs w:val="32"/>
        </w:rPr>
        <w:t>Следует договориться с ребенком, что он будет хлопать в ладоши, когда услышит слово на заданную тему, например животные. После этого взрослый должен произнести ряд разных слов. Если ребенок ошибся, игра начинается сначала.</w:t>
      </w:r>
    </w:p>
    <w:p w:rsidR="00900118" w:rsidRPr="00281A5A" w:rsidRDefault="007D7CC7" w:rsidP="00281A5A">
      <w:pPr>
        <w:spacing w:after="0"/>
        <w:jc w:val="center"/>
        <w:rPr>
          <w:b/>
          <w:i/>
          <w:color w:val="92D050"/>
          <w:sz w:val="32"/>
          <w:szCs w:val="32"/>
        </w:rPr>
      </w:pPr>
      <w:r w:rsidRPr="007D7CC7">
        <w:rPr>
          <w:b/>
          <w:i/>
          <w:color w:val="92D050"/>
          <w:sz w:val="32"/>
          <w:szCs w:val="32"/>
        </w:rPr>
        <w:lastRenderedPageBreak/>
        <w:t>Со временем можно усложнить задание, предложив ребенку вставать в том случае, если он услышит название растения, и одновременно с этим хлопать, когда услышит название животного.</w:t>
      </w:r>
    </w:p>
    <w:p w:rsidR="00EA0849" w:rsidRPr="00EA0849" w:rsidRDefault="00EA0849" w:rsidP="00EA0849">
      <w:pPr>
        <w:spacing w:after="0"/>
        <w:rPr>
          <w:b/>
          <w:i/>
          <w:color w:val="00B0F0"/>
          <w:sz w:val="32"/>
          <w:szCs w:val="32"/>
        </w:rPr>
      </w:pPr>
      <w:r w:rsidRPr="00EA0849">
        <w:rPr>
          <w:b/>
          <w:i/>
          <w:color w:val="00B0F0"/>
          <w:sz w:val="32"/>
          <w:szCs w:val="32"/>
        </w:rPr>
        <w:t xml:space="preserve">Игра "Топ-хлоп". </w:t>
      </w:r>
    </w:p>
    <w:p w:rsidR="00EA0849" w:rsidRPr="00EA0849" w:rsidRDefault="00EA0849" w:rsidP="00EA0849">
      <w:pPr>
        <w:spacing w:after="0"/>
        <w:rPr>
          <w:b/>
          <w:i/>
          <w:color w:val="00B0F0"/>
          <w:sz w:val="32"/>
          <w:szCs w:val="32"/>
        </w:rPr>
      </w:pPr>
      <w:r w:rsidRPr="00EA0849">
        <w:rPr>
          <w:b/>
          <w:i/>
          <w:color w:val="00B0F0"/>
          <w:sz w:val="32"/>
          <w:szCs w:val="32"/>
        </w:rPr>
        <w:t xml:space="preserve"> Игра на развитие внимания, памяти.</w:t>
      </w:r>
    </w:p>
    <w:p w:rsidR="00EA0849" w:rsidRPr="00EA0849" w:rsidRDefault="00EA0849" w:rsidP="00EA0849">
      <w:pPr>
        <w:spacing w:after="0"/>
        <w:rPr>
          <w:b/>
          <w:i/>
          <w:color w:val="00B0F0"/>
          <w:sz w:val="32"/>
          <w:szCs w:val="32"/>
        </w:rPr>
      </w:pPr>
      <w:r w:rsidRPr="00EA0849">
        <w:rPr>
          <w:b/>
          <w:i/>
          <w:color w:val="00B0F0"/>
          <w:sz w:val="32"/>
          <w:szCs w:val="32"/>
        </w:rPr>
        <w:t xml:space="preserve"> Ведущий произносит фразы-понятия - правильные и неправильные. </w:t>
      </w:r>
    </w:p>
    <w:p w:rsidR="00EA0849" w:rsidRPr="00EA0849" w:rsidRDefault="00EA0849" w:rsidP="00EA0849">
      <w:pPr>
        <w:spacing w:after="0"/>
        <w:rPr>
          <w:b/>
          <w:i/>
          <w:color w:val="00B0F0"/>
          <w:sz w:val="32"/>
          <w:szCs w:val="32"/>
        </w:rPr>
      </w:pPr>
      <w:r w:rsidRPr="00EA0849">
        <w:rPr>
          <w:b/>
          <w:i/>
          <w:color w:val="00B0F0"/>
          <w:sz w:val="32"/>
          <w:szCs w:val="32"/>
        </w:rPr>
        <w:t xml:space="preserve"> Если выражение верное, дети хлопают, если не правильное - топают. </w:t>
      </w:r>
    </w:p>
    <w:p w:rsidR="00900118" w:rsidRPr="00EA0849" w:rsidRDefault="00EA0849" w:rsidP="00EA0849">
      <w:pPr>
        <w:spacing w:after="0"/>
        <w:rPr>
          <w:b/>
          <w:i/>
          <w:color w:val="00B0F0"/>
          <w:sz w:val="32"/>
          <w:szCs w:val="32"/>
        </w:rPr>
      </w:pPr>
      <w:r w:rsidRPr="00EA0849">
        <w:rPr>
          <w:b/>
          <w:i/>
          <w:color w:val="00B0F0"/>
          <w:sz w:val="32"/>
          <w:szCs w:val="32"/>
        </w:rPr>
        <w:t xml:space="preserve"> Примеры: "Летом всегда идет снег". Картошку едят сырую". "Ворона - перелетная птица". Понятно, что чем старше дети, тем сложнее должны быть понятия.</w:t>
      </w:r>
    </w:p>
    <w:p w:rsidR="00900118" w:rsidRDefault="00900118" w:rsidP="00900118">
      <w:pPr>
        <w:spacing w:after="0"/>
        <w:rPr>
          <w:i/>
          <w:color w:val="00B0F0"/>
          <w:sz w:val="32"/>
          <w:szCs w:val="32"/>
        </w:rPr>
      </w:pPr>
    </w:p>
    <w:p w:rsidR="00354972" w:rsidRPr="00354972" w:rsidRDefault="00354972" w:rsidP="00354972">
      <w:pPr>
        <w:spacing w:after="0"/>
        <w:rPr>
          <w:b/>
          <w:i/>
          <w:color w:val="00B050"/>
          <w:sz w:val="32"/>
          <w:szCs w:val="32"/>
        </w:rPr>
      </w:pPr>
      <w:r w:rsidRPr="00354972">
        <w:rPr>
          <w:b/>
          <w:i/>
          <w:color w:val="00B050"/>
          <w:sz w:val="32"/>
          <w:szCs w:val="32"/>
        </w:rPr>
        <w:t>Игра «Золушка»</w:t>
      </w:r>
    </w:p>
    <w:p w:rsidR="00354972" w:rsidRPr="00354972" w:rsidRDefault="00354972" w:rsidP="00354972">
      <w:pPr>
        <w:spacing w:after="0"/>
        <w:rPr>
          <w:b/>
          <w:i/>
          <w:color w:val="00B050"/>
          <w:sz w:val="32"/>
          <w:szCs w:val="32"/>
        </w:rPr>
      </w:pPr>
      <w:r w:rsidRPr="00354972">
        <w:rPr>
          <w:b/>
          <w:i/>
          <w:color w:val="00B050"/>
          <w:sz w:val="32"/>
          <w:szCs w:val="32"/>
        </w:rPr>
        <w:t xml:space="preserve"> Для игры понадобятся горсточки трёх разных круп: фасоли, гороха и чечевицы. </w:t>
      </w:r>
    </w:p>
    <w:p w:rsidR="00354972" w:rsidRPr="00354972" w:rsidRDefault="00354972" w:rsidP="00354972">
      <w:pPr>
        <w:spacing w:after="0"/>
        <w:rPr>
          <w:b/>
          <w:i/>
          <w:color w:val="00B050"/>
          <w:sz w:val="32"/>
          <w:szCs w:val="32"/>
        </w:rPr>
      </w:pPr>
      <w:r w:rsidRPr="00354972">
        <w:rPr>
          <w:b/>
          <w:i/>
          <w:color w:val="00B050"/>
          <w:sz w:val="32"/>
          <w:szCs w:val="32"/>
        </w:rPr>
        <w:t xml:space="preserve"> Смешайте по несколько горошин каждой крупы в небольшой мисочке и предложите ребенку разобрать смесь из круп. Ребёнку надо будет выбрать из мисочки каждую крупу в отдельные тарелочки, или просто кучки. </w:t>
      </w:r>
      <w:bookmarkStart w:id="0" w:name="_GoBack"/>
      <w:bookmarkEnd w:id="0"/>
    </w:p>
    <w:p w:rsidR="00354972" w:rsidRPr="00354972" w:rsidRDefault="00354972" w:rsidP="00354972">
      <w:pPr>
        <w:spacing w:after="0"/>
        <w:rPr>
          <w:b/>
          <w:i/>
          <w:color w:val="00B050"/>
          <w:sz w:val="32"/>
          <w:szCs w:val="32"/>
        </w:rPr>
      </w:pPr>
      <w:r w:rsidRPr="00354972">
        <w:rPr>
          <w:b/>
          <w:i/>
          <w:color w:val="00B050"/>
          <w:sz w:val="32"/>
          <w:szCs w:val="32"/>
        </w:rPr>
        <w:t xml:space="preserve"> Чем старше ребёнок, тем больше по количеству и меньше по размеру крупы можно использовать. Для трёхлетнего малыша достаточно будет по 5-7 горошин фасоли и гороха. Пятилетнему ребёнку можно давать разбирать </w:t>
      </w:r>
      <w:proofErr w:type="gramStart"/>
      <w:r w:rsidRPr="00354972">
        <w:rPr>
          <w:b/>
          <w:i/>
          <w:color w:val="00B050"/>
          <w:sz w:val="32"/>
          <w:szCs w:val="32"/>
        </w:rPr>
        <w:t>смешанные</w:t>
      </w:r>
      <w:proofErr w:type="gramEnd"/>
      <w:r w:rsidRPr="00354972">
        <w:rPr>
          <w:b/>
          <w:i/>
          <w:color w:val="00B050"/>
          <w:sz w:val="32"/>
          <w:szCs w:val="32"/>
        </w:rPr>
        <w:t xml:space="preserve"> рис, гречу и чечевицу. В эту игру можно играть на кухне, пока мама (или кто-то из взрослых) готовит еду. В таком случае мама просит ребёнка, помочь ей навести порядок.</w:t>
      </w:r>
    </w:p>
    <w:p w:rsidR="00900118" w:rsidRDefault="00900118" w:rsidP="00900118">
      <w:pPr>
        <w:spacing w:after="0"/>
      </w:pPr>
    </w:p>
    <w:sectPr w:rsidR="00900118" w:rsidSect="00281A5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18"/>
    <w:rsid w:val="00121086"/>
    <w:rsid w:val="00237E5A"/>
    <w:rsid w:val="00281A5A"/>
    <w:rsid w:val="00354972"/>
    <w:rsid w:val="007D7CC7"/>
    <w:rsid w:val="007F3813"/>
    <w:rsid w:val="00900118"/>
    <w:rsid w:val="00EA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Крюковы</dc:creator>
  <cp:lastModifiedBy>Лена</cp:lastModifiedBy>
  <cp:revision>2</cp:revision>
  <dcterms:created xsi:type="dcterms:W3CDTF">2013-04-16T17:25:00Z</dcterms:created>
  <dcterms:modified xsi:type="dcterms:W3CDTF">2013-06-18T05:55:00Z</dcterms:modified>
</cp:coreProperties>
</file>