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D9F" w:rsidRPr="00094B5C" w:rsidRDefault="001E1D9F" w:rsidP="001E1D9F">
      <w:pPr>
        <w:spacing w:after="0"/>
        <w:jc w:val="center"/>
        <w:rPr>
          <w:rFonts w:ascii="Times New Roman" w:hAnsi="Times New Roman" w:cs="Times New Roman"/>
          <w:b/>
          <w:sz w:val="28"/>
          <w:szCs w:val="28"/>
        </w:rPr>
      </w:pPr>
      <w:bookmarkStart w:id="0" w:name="_GoBack"/>
      <w:bookmarkEnd w:id="0"/>
      <w:r w:rsidRPr="00094B5C">
        <w:rPr>
          <w:rFonts w:ascii="Times New Roman" w:hAnsi="Times New Roman" w:cs="Times New Roman"/>
          <w:b/>
          <w:sz w:val="28"/>
          <w:szCs w:val="28"/>
        </w:rPr>
        <w:t>Опасные игрушки</w:t>
      </w:r>
    </w:p>
    <w:p w:rsidR="001E1D9F" w:rsidRDefault="001E1D9F" w:rsidP="001E1D9F">
      <w:pPr>
        <w:spacing w:after="0"/>
        <w:jc w:val="both"/>
        <w:rPr>
          <w:rFonts w:ascii="Times New Roman" w:hAnsi="Times New Roman" w:cs="Times New Roman"/>
          <w:b/>
          <w:sz w:val="24"/>
          <w:szCs w:val="24"/>
        </w:rPr>
      </w:pPr>
    </w:p>
    <w:p w:rsidR="001E1D9F" w:rsidRPr="00BD094A" w:rsidRDefault="001E1D9F" w:rsidP="001E1D9F">
      <w:pPr>
        <w:spacing w:after="0"/>
        <w:ind w:firstLine="709"/>
        <w:jc w:val="both"/>
        <w:rPr>
          <w:rFonts w:ascii="Times New Roman" w:hAnsi="Times New Roman" w:cs="Times New Roman"/>
          <w:b/>
          <w:sz w:val="24"/>
          <w:szCs w:val="24"/>
        </w:rPr>
      </w:pPr>
      <w:r>
        <w:rPr>
          <w:rFonts w:ascii="Times New Roman" w:hAnsi="Times New Roman" w:cs="Times New Roman"/>
          <w:b/>
          <w:sz w:val="24"/>
          <w:szCs w:val="24"/>
        </w:rPr>
        <w:t xml:space="preserve">1. </w:t>
      </w:r>
      <w:r w:rsidRPr="00BD094A">
        <w:rPr>
          <w:rFonts w:ascii="Times New Roman" w:hAnsi="Times New Roman" w:cs="Times New Roman"/>
          <w:b/>
          <w:sz w:val="24"/>
          <w:szCs w:val="24"/>
        </w:rPr>
        <w:t xml:space="preserve"> </w:t>
      </w:r>
      <w:r>
        <w:rPr>
          <w:rFonts w:ascii="Times New Roman" w:hAnsi="Times New Roman" w:cs="Times New Roman"/>
          <w:b/>
          <w:sz w:val="24"/>
          <w:szCs w:val="24"/>
        </w:rPr>
        <w:t>Что такое</w:t>
      </w:r>
      <w:r w:rsidRPr="00BD094A">
        <w:rPr>
          <w:rFonts w:ascii="Times New Roman" w:hAnsi="Times New Roman" w:cs="Times New Roman"/>
          <w:b/>
          <w:sz w:val="24"/>
          <w:szCs w:val="24"/>
        </w:rPr>
        <w:t xml:space="preserve"> «антиигрушка»</w:t>
      </w:r>
      <w:r>
        <w:rPr>
          <w:rFonts w:ascii="Times New Roman" w:hAnsi="Times New Roman" w:cs="Times New Roman"/>
          <w:b/>
          <w:sz w:val="24"/>
          <w:szCs w:val="24"/>
        </w:rPr>
        <w:t>?</w:t>
      </w:r>
      <w:r w:rsidRPr="00BD094A">
        <w:rPr>
          <w:rFonts w:ascii="Times New Roman" w:hAnsi="Times New Roman" w:cs="Times New Roman"/>
          <w:b/>
          <w:sz w:val="24"/>
          <w:szCs w:val="24"/>
        </w:rPr>
        <w:t xml:space="preserve"> </w:t>
      </w:r>
    </w:p>
    <w:p w:rsidR="001E1D9F" w:rsidRDefault="001E1D9F" w:rsidP="001E1D9F">
      <w:pPr>
        <w:spacing w:after="0"/>
        <w:ind w:firstLine="709"/>
        <w:jc w:val="both"/>
        <w:rPr>
          <w:rFonts w:ascii="Times New Roman" w:hAnsi="Times New Roman" w:cs="Times New Roman"/>
          <w:sz w:val="24"/>
          <w:szCs w:val="24"/>
        </w:rPr>
      </w:pPr>
    </w:p>
    <w:p w:rsidR="00A867A1" w:rsidRDefault="001E1D9F" w:rsidP="001E1D9F">
      <w:pPr>
        <w:spacing w:after="0"/>
        <w:ind w:firstLine="709"/>
        <w:jc w:val="both"/>
        <w:rPr>
          <w:rFonts w:ascii="Times New Roman" w:hAnsi="Times New Roman" w:cs="Times New Roman"/>
          <w:sz w:val="24"/>
          <w:szCs w:val="24"/>
        </w:rPr>
      </w:pPr>
      <w:r>
        <w:rPr>
          <w:rFonts w:ascii="Times New Roman" w:hAnsi="Times New Roman" w:cs="Times New Roman"/>
          <w:sz w:val="24"/>
          <w:szCs w:val="24"/>
        </w:rPr>
        <w:t>Игрушка особым образом программирует поведение ребенка. И важно помнить, как воздействует игрушка, и что за программу она в себе несет. Поскольку есть добро и зло, идеал и антиидеал, игрушка может быть антиигрушкой.</w:t>
      </w:r>
      <w:r w:rsidR="000F6E66">
        <w:rPr>
          <w:rFonts w:ascii="Times New Roman" w:hAnsi="Times New Roman" w:cs="Times New Roman"/>
          <w:sz w:val="24"/>
          <w:szCs w:val="24"/>
        </w:rPr>
        <w:t xml:space="preserve"> </w:t>
      </w:r>
    </w:p>
    <w:p w:rsidR="00BE5CFE" w:rsidRPr="00BE39BF" w:rsidRDefault="00BE5CFE" w:rsidP="00BE5CFE">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Русский художник </w:t>
      </w:r>
      <w:r w:rsidRPr="00BE39BF">
        <w:rPr>
          <w:rFonts w:ascii="Times New Roman" w:hAnsi="Times New Roman" w:cs="Times New Roman"/>
          <w:sz w:val="24"/>
          <w:szCs w:val="24"/>
        </w:rPr>
        <w:t>Фальк Роберт Рафаилович</w:t>
      </w:r>
      <w:r>
        <w:rPr>
          <w:rFonts w:ascii="Times New Roman" w:hAnsi="Times New Roman" w:cs="Times New Roman"/>
          <w:sz w:val="24"/>
          <w:szCs w:val="24"/>
        </w:rPr>
        <w:t xml:space="preserve"> (1886-1958), в свое время посетивший богатые магазины игрушек в Германии, противопоставил умирающую европейскую игрушку и все виденное им игрушечное изобилие неказистым, на первый взгляд, но обладающим характером, кустарным изделиям Сергиево-Посадского района. Он писал: «…общество пользуется игрушкой, чтобы обуздать фантазию, непосредственность ребенка, еще не порабощённого машинами, для того чтобы привить ему те вкусы и наклонности, которые сделают его в будущем послушным орудием его целей и его законов». Именно в этом назначение и особенность «самых лучших и дорогих» антиигрушек сегодня. Подлинная игрушка – произведение искусства, она – штучный товар, а не вещь, которой дети пользуются, чтобы «играть во взрослых». Духовно-нравственный смысл игрушки представляет собой важней</w:t>
      </w:r>
      <w:r w:rsidR="000F6E66">
        <w:rPr>
          <w:rFonts w:ascii="Times New Roman" w:hAnsi="Times New Roman" w:cs="Times New Roman"/>
          <w:sz w:val="24"/>
          <w:szCs w:val="24"/>
        </w:rPr>
        <w:t xml:space="preserve">шую ее характеристику. </w:t>
      </w:r>
    </w:p>
    <w:p w:rsidR="001E1D9F" w:rsidRDefault="001E1D9F" w:rsidP="001E1D9F">
      <w:pPr>
        <w:spacing w:after="0"/>
        <w:ind w:firstLine="709"/>
        <w:jc w:val="both"/>
        <w:rPr>
          <w:rFonts w:ascii="Times New Roman" w:hAnsi="Times New Roman" w:cs="Times New Roman"/>
          <w:sz w:val="24"/>
          <w:szCs w:val="24"/>
        </w:rPr>
      </w:pPr>
      <w:r w:rsidRPr="00963A8A">
        <w:rPr>
          <w:rFonts w:ascii="Times New Roman" w:hAnsi="Times New Roman" w:cs="Times New Roman"/>
          <w:sz w:val="24"/>
          <w:szCs w:val="24"/>
        </w:rPr>
        <w:t>Современные детские магазины завалены жутковатыми игрушками, и родители, не думая о последствиях, покупают их любимым сыновьям, внучатам, племянникам</w:t>
      </w:r>
      <w:proofErr w:type="gramStart"/>
      <w:r w:rsidRPr="00963A8A">
        <w:rPr>
          <w:rFonts w:ascii="Times New Roman" w:hAnsi="Times New Roman" w:cs="Times New Roman"/>
          <w:sz w:val="24"/>
          <w:szCs w:val="24"/>
        </w:rPr>
        <w:t>… Н</w:t>
      </w:r>
      <w:proofErr w:type="gramEnd"/>
      <w:r w:rsidRPr="00963A8A">
        <w:rPr>
          <w:rFonts w:ascii="Times New Roman" w:hAnsi="Times New Roman" w:cs="Times New Roman"/>
          <w:sz w:val="24"/>
          <w:szCs w:val="24"/>
        </w:rPr>
        <w:t>о плохая игрушка – это больше, чем некрасивый, нефункциональный предмет – это антиигрушка, формирующая искажённые ценности в душе ребенка.</w:t>
      </w:r>
      <w:r>
        <w:rPr>
          <w:rFonts w:ascii="Times New Roman" w:hAnsi="Times New Roman" w:cs="Times New Roman"/>
          <w:sz w:val="24"/>
          <w:szCs w:val="24"/>
        </w:rPr>
        <w:t xml:space="preserve"> </w:t>
      </w:r>
    </w:p>
    <w:p w:rsidR="001E1D9F" w:rsidRDefault="001E1D9F" w:rsidP="001E1D9F">
      <w:pPr>
        <w:spacing w:after="0"/>
        <w:ind w:firstLine="709"/>
        <w:jc w:val="both"/>
        <w:rPr>
          <w:rFonts w:ascii="Times New Roman" w:hAnsi="Times New Roman" w:cs="Times New Roman"/>
          <w:sz w:val="24"/>
          <w:szCs w:val="24"/>
        </w:rPr>
      </w:pPr>
      <w:r w:rsidRPr="00963A8A">
        <w:rPr>
          <w:rFonts w:ascii="Times New Roman" w:hAnsi="Times New Roman" w:cs="Times New Roman"/>
          <w:sz w:val="24"/>
          <w:szCs w:val="24"/>
        </w:rPr>
        <w:t>У современных игрушек зачастую нет соотнесения с реальными жизненными образами, ситуациями, персонажами. Искажаются пропорции лица, частей тела, используются неестественные цвета и формы. Куклы с несоразмерно большими головами, глазами на пол-лица, розовые зайчики, ядовито-зеленые медведи, красные мышки нарушают представление ребенка о реальной картине мира. Игрушка, не имеющая аналогов в реальном мире, порождает страхи у ребенка.</w:t>
      </w:r>
      <w:r>
        <w:rPr>
          <w:rFonts w:ascii="Times New Roman" w:hAnsi="Times New Roman" w:cs="Times New Roman"/>
          <w:sz w:val="24"/>
          <w:szCs w:val="24"/>
        </w:rPr>
        <w:t xml:space="preserve"> </w:t>
      </w:r>
    </w:p>
    <w:p w:rsidR="00B22EED" w:rsidRDefault="00B22EED" w:rsidP="001E1D9F">
      <w:pPr>
        <w:spacing w:after="0"/>
        <w:ind w:firstLine="709"/>
        <w:jc w:val="both"/>
        <w:rPr>
          <w:rFonts w:ascii="Times New Roman" w:hAnsi="Times New Roman" w:cs="Times New Roman"/>
          <w:sz w:val="24"/>
          <w:szCs w:val="24"/>
        </w:rPr>
      </w:pPr>
    </w:p>
    <w:p w:rsidR="00B22EED" w:rsidRDefault="00B22EED" w:rsidP="00B22EED">
      <w:pPr>
        <w:spacing w:after="0"/>
        <w:jc w:val="both"/>
        <w:rPr>
          <w:rFonts w:ascii="Times New Roman" w:hAnsi="Times New Roman" w:cs="Times New Roman"/>
          <w:sz w:val="24"/>
          <w:szCs w:val="24"/>
        </w:rPr>
      </w:pPr>
      <w:r>
        <w:rPr>
          <w:noProof/>
          <w:lang w:eastAsia="ru-RU"/>
        </w:rPr>
        <w:drawing>
          <wp:inline distT="0" distB="0" distL="0" distR="0" wp14:anchorId="437AF7D6" wp14:editId="5F82ABE6">
            <wp:extent cx="1828800" cy="1828800"/>
            <wp:effectExtent l="0" t="0" r="0" b="0"/>
            <wp:docPr id="34" name="Рисунок 34" descr="&amp;Mcy;&amp;yacy;&amp;gcy;&amp;kcy;&amp;acy;&amp;yacy; &amp;icy;&amp;gcy;&amp;rcy;&amp;ucy;&amp;shcy;&amp;kcy;&amp;acy; 10&amp;scy;&amp;mcy;, &amp;Mcy;&amp;yacy;&amp;gcy;&amp;kcy;&amp;acy;&amp;yacy; &amp;icy;&amp;gcy;&amp;rcy;&amp;ucy;&amp;shcy;&amp;kcy;&amp;acy; &amp;Scy;&amp;mcy;&amp;iecy;&amp;shcy;&amp;acy;&amp;rcy;&amp;icy;&amp;kcy;&amp;icy;, &amp;Dcy;&amp;iecy;&amp;tcy;&amp;scy;&amp;kcy;&amp;icy;&amp;iecy; &amp;tcy;&amp;ocy;&amp;vcy;&amp;acy;&amp;r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mp;Mcy;&amp;yacy;&amp;gcy;&amp;kcy;&amp;acy;&amp;yacy; &amp;icy;&amp;gcy;&amp;rcy;&amp;ucy;&amp;shcy;&amp;kcy;&amp;acy; 10&amp;scy;&amp;mcy;, &amp;Mcy;&amp;yacy;&amp;gcy;&amp;kcy;&amp;acy;&amp;yacy; &amp;icy;&amp;gcy;&amp;rcy;&amp;ucy;&amp;shcy;&amp;kcy;&amp;acy; &amp;Scy;&amp;mcy;&amp;iecy;&amp;shcy;&amp;acy;&amp;rcy;&amp;icy;&amp;kcy;&amp;icy;, &amp;Dcy;&amp;iecy;&amp;tcy;&amp;scy;&amp;kcy;&amp;icy;&amp;iecy; &amp;tcy;&amp;ocy;&amp;vcy;&amp;acy;&amp;rcy;&amp;yc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6651" cy="1826651"/>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14:anchorId="78D822E7" wp14:editId="16BFFC8B">
            <wp:extent cx="1728908" cy="1728908"/>
            <wp:effectExtent l="0" t="0" r="5080" b="5080"/>
            <wp:docPr id="35" name="Рисунок 35" descr="&amp;Pcy;&amp;lcy;&amp;yucy;&amp;shcy;&amp;iecy;&amp;vcy;&amp;ycy;&amp;iecy; angry birds &amp;kcy;&amp;ucy;&amp;pcy;&amp;icy;&amp;tcy;&amp;softcy; &amp;vcy; &amp;Kcy;&amp;rcy;&amp;acy;&amp;scy;&amp;ncy;&amp;ocy;&amp;dcy;&amp;acy;&amp;rcy;&amp;scy;&amp;kcy;&amp;ocy;&amp;mcy; &amp;kcy;&amp;rcy;&amp;acy;&amp;iecy; &amp;ncy;&amp;acy; Av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mp;Pcy;&amp;lcy;&amp;yucy;&amp;shcy;&amp;iecy;&amp;vcy;&amp;ycy;&amp;iecy; angry birds &amp;kcy;&amp;ucy;&amp;pcy;&amp;icy;&amp;tcy;&amp;softcy; &amp;vcy; &amp;Kcy;&amp;rcy;&amp;acy;&amp;scy;&amp;ncy;&amp;ocy;&amp;dcy;&amp;acy;&amp;rcy;&amp;scy;&amp;kcy;&amp;ocy;&amp;mcy; &amp;kcy;&amp;rcy;&amp;acy;&amp;iecy; &amp;ncy;&amp;acy; Avit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0986" cy="1730986"/>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extent cx="1652067" cy="1283134"/>
            <wp:effectExtent l="0" t="0" r="5715" b="0"/>
            <wp:docPr id="24" name="Рисунок 24" descr="&amp;Ocy;&amp;bcy;&amp;zcy;&amp;ocy;&amp;rcy; &amp;bcy;&amp;rcy;&amp;iecy;&amp;ncy;&amp;dcy;&amp;ocy;&amp;vcy; &amp;icy;&amp;ncy;&amp;tcy;&amp;iecy;&amp;rcy;&amp;acy;&amp;kcy;&amp;tcy;&amp;icy;&amp;vcy;&amp;ncy;&amp;ycy;&amp;khcy; &amp;icy;&amp;gcy;&amp;rcy;&amp;ucy;&amp;shcy;&amp;iecy;&amp;kcy; :: &amp;Tcy;&amp;ocy;&amp;vcy;&amp;acy;&amp;rcy;&amp;ycy; &amp;dcy;&amp;lcy;&amp;yacy; &amp;dcy;&amp;iecy;&amp;tcy;&amp;iecy;&amp;jcy; :: &amp;Vcy;&amp;scy;&amp;iecy; &amp;dcy;&amp;lcy;&amp;yacy; &amp;dcy;&amp;ocy;&amp;mcy;&amp;acy; :: &amp;Vcy;&amp;scy;&amp;iecy; &amp;ocy; &amp;dcy;&amp;iecy;&amp;tcy;&amp;yacy;&amp;k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mp;Ocy;&amp;bcy;&amp;zcy;&amp;ocy;&amp;rcy; &amp;bcy;&amp;rcy;&amp;iecy;&amp;ncy;&amp;dcy;&amp;ocy;&amp;vcy; &amp;icy;&amp;ncy;&amp;tcy;&amp;iecy;&amp;rcy;&amp;acy;&amp;kcy;&amp;tcy;&amp;icy;&amp;vcy;&amp;ncy;&amp;ycy;&amp;khcy; &amp;icy;&amp;gcy;&amp;rcy;&amp;ucy;&amp;shcy;&amp;iecy;&amp;kcy; :: &amp;Tcy;&amp;ocy;&amp;vcy;&amp;acy;&amp;rcy;&amp;ycy; &amp;dcy;&amp;lcy;&amp;yacy; &amp;dcy;&amp;iecy;&amp;tcy;&amp;iecy;&amp;jcy; :: &amp;Vcy;&amp;scy;&amp;iecy; &amp;dcy;&amp;lcy;&amp;yacy; &amp;dcy;&amp;ocy;&amp;mcy;&amp;acy; :: &amp;Vcy;&amp;scy;&amp;iecy; &amp;ocy; &amp;dcy;&amp;iecy;&amp;tcy;&amp;yacy;&amp;khc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4230" cy="1284814"/>
                    </a:xfrm>
                    <a:prstGeom prst="rect">
                      <a:avLst/>
                    </a:prstGeom>
                    <a:noFill/>
                    <a:ln>
                      <a:noFill/>
                    </a:ln>
                  </pic:spPr>
                </pic:pic>
              </a:graphicData>
            </a:graphic>
          </wp:inline>
        </w:drawing>
      </w:r>
    </w:p>
    <w:p w:rsidR="00FF15E2" w:rsidRDefault="00FF15E2" w:rsidP="001E1D9F">
      <w:pPr>
        <w:spacing w:after="0"/>
        <w:ind w:firstLine="709"/>
        <w:jc w:val="both"/>
        <w:rPr>
          <w:rFonts w:ascii="Times New Roman" w:hAnsi="Times New Roman" w:cs="Times New Roman"/>
          <w:sz w:val="24"/>
          <w:szCs w:val="24"/>
        </w:rPr>
      </w:pPr>
    </w:p>
    <w:p w:rsidR="001E1D9F" w:rsidRDefault="001E1D9F" w:rsidP="001E1D9F">
      <w:pPr>
        <w:spacing w:after="0"/>
        <w:ind w:firstLine="709"/>
        <w:jc w:val="both"/>
        <w:rPr>
          <w:rFonts w:ascii="Times New Roman" w:hAnsi="Times New Roman" w:cs="Times New Roman"/>
          <w:sz w:val="24"/>
          <w:szCs w:val="24"/>
        </w:rPr>
      </w:pPr>
      <w:r w:rsidRPr="00963A8A">
        <w:rPr>
          <w:rFonts w:ascii="Times New Roman" w:hAnsi="Times New Roman" w:cs="Times New Roman"/>
          <w:sz w:val="24"/>
          <w:szCs w:val="24"/>
        </w:rPr>
        <w:t>Не только нереалистичность игрушечных персонажей провоцирует тревожность у малышей. Вредит психике ребенка также перегруженность яркими красками, образами, звуками. Ребенок ощущает, что все вокруг очень изменчиво, а значит, непрочно и нестабильно. </w:t>
      </w:r>
    </w:p>
    <w:p w:rsidR="001E1D9F" w:rsidRPr="00963A8A" w:rsidRDefault="001E1D9F" w:rsidP="001E1D9F">
      <w:pPr>
        <w:spacing w:after="0"/>
        <w:ind w:firstLine="709"/>
        <w:jc w:val="both"/>
        <w:rPr>
          <w:rFonts w:ascii="Times New Roman" w:hAnsi="Times New Roman" w:cs="Times New Roman"/>
          <w:sz w:val="24"/>
          <w:szCs w:val="24"/>
        </w:rPr>
      </w:pPr>
      <w:r w:rsidRPr="00963A8A">
        <w:rPr>
          <w:rFonts w:ascii="Times New Roman" w:hAnsi="Times New Roman" w:cs="Times New Roman"/>
          <w:sz w:val="24"/>
          <w:szCs w:val="24"/>
        </w:rPr>
        <w:t>Во внешнем лоске и многообразии кукол, конструкторов и машинок таится еще одна опасность: ориентация детей не на радостное познание мира с помощью игры, а на обладание, получение, обогащение. Совместные игры с компоновкой сюжета из имеющихся у малышей игрушек заменяются соревнованием: у кого кукла красивее или робот «круче».</w:t>
      </w:r>
      <w:r>
        <w:rPr>
          <w:rFonts w:ascii="Times New Roman" w:hAnsi="Times New Roman" w:cs="Times New Roman"/>
          <w:sz w:val="24"/>
          <w:szCs w:val="24"/>
        </w:rPr>
        <w:t xml:space="preserve"> </w:t>
      </w:r>
    </w:p>
    <w:p w:rsidR="001E1D9F" w:rsidRPr="009C3930" w:rsidRDefault="001E1D9F" w:rsidP="001E1D9F">
      <w:pPr>
        <w:spacing w:after="0"/>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 </w:t>
      </w:r>
      <w:r w:rsidRPr="009C3930">
        <w:rPr>
          <w:rFonts w:ascii="Times New Roman" w:hAnsi="Times New Roman" w:cs="Times New Roman"/>
          <w:b/>
          <w:sz w:val="24"/>
          <w:szCs w:val="24"/>
        </w:rPr>
        <w:t>Символическая функция антиигрушки</w:t>
      </w:r>
    </w:p>
    <w:p w:rsidR="001E1D9F" w:rsidRDefault="001E1D9F" w:rsidP="001E1D9F">
      <w:pPr>
        <w:spacing w:after="0"/>
        <w:jc w:val="both"/>
        <w:rPr>
          <w:rFonts w:ascii="Times New Roman" w:hAnsi="Times New Roman" w:cs="Times New Roman"/>
          <w:sz w:val="24"/>
          <w:szCs w:val="24"/>
        </w:rPr>
      </w:pPr>
    </w:p>
    <w:p w:rsidR="001E1D9F" w:rsidRDefault="001E1D9F" w:rsidP="001E1D9F">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Игрушка для ребенка – прежде всего, радость, а потом уже опредмеченный мотив игр, источник развития. Она должна составлять возможность для самостоятельного творчества ребенка. Однако, в противоположность этому, современные игрушки, чаще всего изготовленные по западным образцам, не оставляют места для «домысливания сюжета». Ребенок, окруженный пластмассовыми Барби, Бэтманами, Человеками-пауками, киборгами и трансформерами, представляет собой человека, заряженного энергиями инокультурного мира. Если же ребенок с детства окружен и подавлен представителями кукольной «нечистой силы», то способность к вере, состраданию, сочувствию, милосердию будет в нем атрофирована и, может быть, навсегда. </w:t>
      </w:r>
    </w:p>
    <w:p w:rsidR="00BE5CFE" w:rsidRDefault="00BE5CFE" w:rsidP="00BE5CFE">
      <w:pPr>
        <w:spacing w:after="0"/>
        <w:jc w:val="both"/>
        <w:rPr>
          <w:rFonts w:ascii="Times New Roman" w:hAnsi="Times New Roman" w:cs="Times New Roman"/>
          <w:sz w:val="24"/>
          <w:szCs w:val="24"/>
        </w:rPr>
      </w:pPr>
      <w:r>
        <w:rPr>
          <w:noProof/>
          <w:lang w:eastAsia="ru-RU"/>
        </w:rPr>
        <w:drawing>
          <wp:inline distT="0" distB="0" distL="0" distR="0" wp14:anchorId="4EFE48C7" wp14:editId="0C3AE00D">
            <wp:extent cx="1698171" cy="1698171"/>
            <wp:effectExtent l="0" t="0" r="0" b="0"/>
            <wp:docPr id="33" name="Рисунок 33" descr="&amp;Pcy;&amp;rcy;&amp;ocy;&amp;icy;&amp;zcy;&amp;vcy;&amp;ocy;&amp;dcy;&amp;icy;&amp;tcy;&amp;iecy;&amp;lcy;&amp;softcy; &amp;icy;&amp;gcy;&amp;rcy;&amp;ucy;&amp;shcy;&amp;iecy;&amp;kcy; Hasbro &amp;vcy;&amp;ocy;&amp;zcy;&amp;mcy;&amp;ucy;&amp;tcy;&amp;icy;&amp;lcy;&amp;scy;&amp;yacy; &amp;tcy;&amp;ocy;&amp;rcy;&amp;gcy;&amp;ocy;&amp;vcy;&amp;ocy;&amp;jcy; &amp;mcy;&amp;acy;&amp;rcy;&amp;kcy;&amp;ocy;&amp;jcy; A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mp;Pcy;&amp;rcy;&amp;ocy;&amp;icy;&amp;zcy;&amp;vcy;&amp;ocy;&amp;dcy;&amp;icy;&amp;tcy;&amp;iecy;&amp;lcy;&amp;softcy; &amp;icy;&amp;gcy;&amp;rcy;&amp;ucy;&amp;shcy;&amp;iecy;&amp;kcy; Hasbro &amp;vcy;&amp;ocy;&amp;zcy;&amp;mcy;&amp;ucy;&amp;tcy;&amp;icy;&amp;lcy;&amp;scy;&amp;yacy; &amp;tcy;&amp;ocy;&amp;rcy;&amp;gcy;&amp;ocy;&amp;vcy;&amp;ocy;&amp;jcy; &amp;mcy;&amp;acy;&amp;rcy;&amp;kcy;&amp;ocy;&amp;jcy; ASU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9573" cy="1699573"/>
                    </a:xfrm>
                    <a:prstGeom prst="rect">
                      <a:avLst/>
                    </a:prstGeom>
                    <a:noFill/>
                    <a:ln>
                      <a:noFill/>
                    </a:ln>
                  </pic:spPr>
                </pic:pic>
              </a:graphicData>
            </a:graphic>
          </wp:inline>
        </w:drawing>
      </w:r>
      <w:r w:rsidR="00B22EED">
        <w:rPr>
          <w:noProof/>
          <w:lang w:eastAsia="ru-RU"/>
        </w:rPr>
        <w:drawing>
          <wp:inline distT="0" distB="0" distL="0" distR="0">
            <wp:extent cx="1867220" cy="1401000"/>
            <wp:effectExtent l="0" t="0" r="0" b="8890"/>
            <wp:docPr id="27" name="Рисунок 27" descr="&amp;Ecy;&amp;vcy;&amp;ocy;&amp;lcy;&amp;yucy;&amp;tscy;&amp;icy;&amp;yacy; &amp;dcy;&amp;iecy;&amp;tcy;&amp;scy;&amp;kcy;&amp;icy;&amp;khcy; &amp;icy;&amp;gcy;&amp;rcy;: &amp;Gcy;&amp;acy;&amp;rcy;&amp;rcy;&amp;icy; &amp;Pcy;&amp;ocy;&amp;tcy;&amp;tcy;&amp;iecy;&amp;rcy; &amp;vcy;&amp;mcy;&amp;iecy;&amp;scy;&amp;tcy;&amp;ocy; &amp;SHcy;&amp;tcy;&amp;icy;&amp;rcy;&amp;lcy;&amp;icy;&amp;tscy;&amp;acy; / &amp;Icy;&amp;gcy;&amp;rcy;&amp;ucy;&amp;shcy;&amp;kcy;&amp;icy; / &amp;Bcy;&amp;ocy;&amp;scy;&amp;ocy;&amp;ncy;&amp;ocy;&amp;gcy;&amp;ocy;&amp;iecy;.&amp;rcy;&amp;ucy; - &amp;scy;&amp;acy;&amp;jcy;&amp;tcy; &amp;ocy; &amp;ncy;&amp;acy;&amp;shcy;&amp;iecy;&amp;mcy; &amp;scy;&amp;chcy;&amp;acy;&amp;scy;&amp;tcy;&amp;lcy;&amp;icy;&amp;vcy;&amp;ocy;&amp;mcy; &amp;scy;&amp;ocy;&amp;vcy;&amp;iecy;&amp;tcy;&amp;scy;&amp;kcy;&amp;ocy;&amp;mcy; &amp;dcy;&amp;iecy;&amp;tcy;&amp;scy;&amp;tcy;&amp;v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mp;Ecy;&amp;vcy;&amp;ocy;&amp;lcy;&amp;yucy;&amp;tscy;&amp;icy;&amp;yacy; &amp;dcy;&amp;iecy;&amp;tcy;&amp;scy;&amp;kcy;&amp;icy;&amp;khcy; &amp;icy;&amp;gcy;&amp;rcy;: &amp;Gcy;&amp;acy;&amp;rcy;&amp;rcy;&amp;icy; &amp;Pcy;&amp;ocy;&amp;tcy;&amp;tcy;&amp;iecy;&amp;rcy; &amp;vcy;&amp;mcy;&amp;iecy;&amp;scy;&amp;tcy;&amp;ocy; &amp;SHcy;&amp;tcy;&amp;icy;&amp;rcy;&amp;lcy;&amp;icy;&amp;tscy;&amp;acy; / &amp;Icy;&amp;gcy;&amp;rcy;&amp;ucy;&amp;shcy;&amp;kcy;&amp;icy; / &amp;Bcy;&amp;ocy;&amp;scy;&amp;ocy;&amp;ncy;&amp;ocy;&amp;gcy;&amp;ocy;&amp;iecy;.&amp;rcy;&amp;ucy; - &amp;scy;&amp;acy;&amp;jcy;&amp;tcy; &amp;ocy; &amp;ncy;&amp;acy;&amp;shcy;&amp;iecy;&amp;mcy; &amp;scy;&amp;chcy;&amp;acy;&amp;scy;&amp;tcy;&amp;lcy;&amp;icy;&amp;vcy;&amp;ocy;&amp;mcy; &amp;scy;&amp;ocy;&amp;vcy;&amp;iecy;&amp;tcy;&amp;scy;&amp;kcy;&amp;ocy;&amp;mcy; &amp;dcy;&amp;iecy;&amp;tcy;&amp;scy;&amp;tcy;&amp;vcy;&amp;iec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9341" cy="1402592"/>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14:anchorId="00C142C4" wp14:editId="112B09E9">
            <wp:extent cx="2128477" cy="2128477"/>
            <wp:effectExtent l="0" t="0" r="5715" b="5715"/>
            <wp:docPr id="26" name="Рисунок 26" descr="&amp;Ncy;&amp;ocy;&amp;scy;&amp;tcy;&amp;acy;&amp;lcy;&amp;softcy;&amp;gcy;&amp;icy;&amp;chcy;&amp;iecy;&amp;scy;&amp;kcy;&amp;icy;&amp;jcy; &amp;pcy;&amp;ocy;&amp;scy;&amp;tcy; &amp;pcy;&amp;rcy;&amp;ocy; &amp;dcy;&amp;iecy;&amp;tcy;&amp;scy;&amp;kcy;&amp;icy;&amp;iecy; &amp;icy;&amp;gcy;&amp;rcy;&amp;ucy;&amp;shcy;&amp;kcy;&amp;icy; &amp;scy;&amp;ocy;&amp;vcy;&amp;iecy;&amp;tcy;&amp;scy;&amp;kcy;&amp;icy;&amp;khcy; &amp;dcy;&amp;iecy;&amp;tcy;&amp;iecy;&amp;jcy; (50 &amp;fcy;&amp;ocy;&amp;tcy;&amp;ocy;) &quot; &amp;Pcy;&amp;rcy;&amp;icy;&amp;kcy;&amp;ocy;&amp;lcy;&amp;softcy;&amp;ncy;&amp;ycy;&amp;iecy; &amp;kcy;&amp;acy;&amp;rcy;&amp;tcy;&amp;icy;&amp;ncy;&amp;kcy;&amp;icy;, &amp;fcy;&amp;ocy;&amp;tcy;&amp;ocy; &amp;dcy;&amp;iecy;&amp;vcy;&amp;ucy;&amp;shcy;&amp;iecy;&amp;kcy;, &amp;bcy;&amp;iecy;&amp;scy;&amp;pcy;&amp;lcy;&amp;acy;&amp;tcy;&amp;ncy;&amp;ocy;&amp;iecy; &amp;vcy;&amp;icy;&amp;dcy;&amp;iecy;&amp;ocy;, &amp;fcy;&amp;ocy;&amp;tcy;&amp;ocy; &amp;p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mp;Ncy;&amp;ocy;&amp;scy;&amp;tcy;&amp;acy;&amp;lcy;&amp;softcy;&amp;gcy;&amp;icy;&amp;chcy;&amp;iecy;&amp;scy;&amp;kcy;&amp;icy;&amp;jcy; &amp;pcy;&amp;ocy;&amp;scy;&amp;tcy; &amp;pcy;&amp;rcy;&amp;ocy; &amp;dcy;&amp;iecy;&amp;tcy;&amp;scy;&amp;kcy;&amp;icy;&amp;iecy; &amp;icy;&amp;gcy;&amp;rcy;&amp;ucy;&amp;shcy;&amp;kcy;&amp;icy; &amp;scy;&amp;ocy;&amp;vcy;&amp;iecy;&amp;tcy;&amp;scy;&amp;kcy;&amp;icy;&amp;khcy; &amp;dcy;&amp;iecy;&amp;tcy;&amp;iecy;&amp;jcy; (50 &amp;fcy;&amp;ocy;&amp;tcy;&amp;ocy;) &quot; &amp;Pcy;&amp;rcy;&amp;icy;&amp;kcy;&amp;ocy;&amp;lcy;&amp;softcy;&amp;ncy;&amp;ycy;&amp;iecy; &amp;kcy;&amp;acy;&amp;rcy;&amp;tcy;&amp;icy;&amp;ncy;&amp;kcy;&amp;icy;, &amp;fcy;&amp;ocy;&amp;tcy;&amp;ocy; &amp;dcy;&amp;iecy;&amp;vcy;&amp;ucy;&amp;shcy;&amp;iecy;&amp;kcy;, &amp;bcy;&amp;iecy;&amp;scy;&amp;pcy;&amp;lcy;&amp;acy;&amp;tcy;&amp;ncy;&amp;ocy;&amp;iecy; &amp;vcy;&amp;icy;&amp;dcy;&amp;iecy;&amp;ocy;, &amp;fcy;&amp;ocy;&amp;tcy;&amp;ocy; &amp;pc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6641" cy="2126641"/>
                    </a:xfrm>
                    <a:prstGeom prst="rect">
                      <a:avLst/>
                    </a:prstGeom>
                    <a:noFill/>
                    <a:ln>
                      <a:noFill/>
                    </a:ln>
                  </pic:spPr>
                </pic:pic>
              </a:graphicData>
            </a:graphic>
          </wp:inline>
        </w:drawing>
      </w:r>
    </w:p>
    <w:p w:rsidR="00BE5CFE" w:rsidRDefault="00BE5CFE" w:rsidP="001E1D9F">
      <w:pPr>
        <w:spacing w:after="0"/>
        <w:ind w:firstLine="709"/>
        <w:jc w:val="both"/>
        <w:rPr>
          <w:rFonts w:ascii="Times New Roman" w:hAnsi="Times New Roman" w:cs="Times New Roman"/>
          <w:sz w:val="24"/>
          <w:szCs w:val="24"/>
        </w:rPr>
      </w:pPr>
    </w:p>
    <w:p w:rsidR="001E1D9F" w:rsidRDefault="001E1D9F" w:rsidP="001E1D9F">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Что же опасного может быть в игрушке? Любое проигранное ребенком действие способно воспроизвести самое себя в реальности. Если ребенок в игре ведет себя гуманно, милосердно, заботливо, то у него есть некий образец того, как это нужно делать. И наоборот, если ребенок в игре вынужден быть агрессивным, грубым, жестоким, это обязательно воспроизведет самое себя когда-нибудь в той или иной ситуации. Во многих нынешних игрушках детское – только то, что они маленькие.  </w:t>
      </w:r>
    </w:p>
    <w:p w:rsidR="001E1D9F" w:rsidRDefault="001E1D9F" w:rsidP="001E1D9F">
      <w:pPr>
        <w:spacing w:after="0"/>
        <w:rPr>
          <w:rFonts w:ascii="Times New Roman" w:hAnsi="Times New Roman" w:cs="Times New Roman"/>
          <w:sz w:val="24"/>
          <w:szCs w:val="24"/>
        </w:rPr>
      </w:pPr>
    </w:p>
    <w:p w:rsidR="00094B5C" w:rsidRDefault="00094B5C" w:rsidP="001E1D9F">
      <w:pPr>
        <w:spacing w:after="0"/>
        <w:ind w:firstLine="709"/>
        <w:rPr>
          <w:rFonts w:ascii="Times New Roman" w:hAnsi="Times New Roman" w:cs="Times New Roman"/>
          <w:b/>
          <w:sz w:val="24"/>
          <w:szCs w:val="24"/>
        </w:rPr>
      </w:pPr>
    </w:p>
    <w:p w:rsidR="001E1D9F" w:rsidRDefault="001E1D9F" w:rsidP="001E1D9F">
      <w:pPr>
        <w:spacing w:after="0"/>
        <w:ind w:firstLine="709"/>
        <w:rPr>
          <w:rFonts w:ascii="Times New Roman" w:hAnsi="Times New Roman" w:cs="Times New Roman"/>
          <w:b/>
          <w:sz w:val="24"/>
          <w:szCs w:val="24"/>
        </w:rPr>
      </w:pPr>
      <w:r>
        <w:rPr>
          <w:rFonts w:ascii="Times New Roman" w:hAnsi="Times New Roman" w:cs="Times New Roman"/>
          <w:b/>
          <w:sz w:val="24"/>
          <w:szCs w:val="24"/>
        </w:rPr>
        <w:t xml:space="preserve">3. </w:t>
      </w:r>
      <w:r w:rsidRPr="00963A8A">
        <w:rPr>
          <w:rFonts w:ascii="Times New Roman" w:hAnsi="Times New Roman" w:cs="Times New Roman"/>
          <w:b/>
          <w:sz w:val="24"/>
          <w:szCs w:val="24"/>
        </w:rPr>
        <w:t xml:space="preserve"> Виды антиигрушек и их воздействие на ребенка </w:t>
      </w:r>
    </w:p>
    <w:p w:rsidR="00094B5C" w:rsidRDefault="00094B5C" w:rsidP="001E1D9F">
      <w:pPr>
        <w:spacing w:after="0"/>
        <w:ind w:firstLine="709"/>
        <w:rPr>
          <w:rFonts w:ascii="Times New Roman" w:hAnsi="Times New Roman" w:cs="Times New Roman"/>
          <w:b/>
          <w:sz w:val="24"/>
          <w:szCs w:val="24"/>
        </w:rPr>
      </w:pPr>
    </w:p>
    <w:p w:rsidR="001E1D9F" w:rsidRDefault="001E1D9F" w:rsidP="001E1D9F">
      <w:pPr>
        <w:spacing w:after="0"/>
        <w:ind w:firstLine="709"/>
        <w:rPr>
          <w:rFonts w:ascii="Times New Roman" w:hAnsi="Times New Roman" w:cs="Times New Roman"/>
          <w:b/>
          <w:sz w:val="24"/>
          <w:szCs w:val="24"/>
        </w:rPr>
      </w:pPr>
      <w:r>
        <w:rPr>
          <w:rFonts w:ascii="Times New Roman" w:hAnsi="Times New Roman" w:cs="Times New Roman"/>
          <w:b/>
          <w:sz w:val="24"/>
          <w:szCs w:val="24"/>
        </w:rPr>
        <w:t>3.1. Страшные игрушки</w:t>
      </w:r>
    </w:p>
    <w:p w:rsidR="000F6E66" w:rsidRDefault="000F6E66" w:rsidP="000F6E66">
      <w:pPr>
        <w:spacing w:after="0"/>
        <w:ind w:firstLine="709"/>
        <w:jc w:val="both"/>
        <w:rPr>
          <w:rFonts w:ascii="Times New Roman" w:hAnsi="Times New Roman" w:cs="Times New Roman"/>
          <w:sz w:val="24"/>
          <w:szCs w:val="24"/>
        </w:rPr>
      </w:pPr>
    </w:p>
    <w:p w:rsidR="001E1D9F" w:rsidRDefault="000F6E66" w:rsidP="000F6E66">
      <w:pPr>
        <w:spacing w:after="0"/>
        <w:ind w:firstLine="709"/>
        <w:jc w:val="both"/>
        <w:rPr>
          <w:rFonts w:ascii="Times New Roman" w:hAnsi="Times New Roman" w:cs="Times New Roman"/>
          <w:sz w:val="24"/>
          <w:szCs w:val="24"/>
        </w:rPr>
      </w:pPr>
      <w:r>
        <w:rPr>
          <w:rFonts w:ascii="Times New Roman" w:hAnsi="Times New Roman" w:cs="Times New Roman"/>
          <w:sz w:val="24"/>
          <w:szCs w:val="24"/>
        </w:rPr>
        <w:t>Многие с</w:t>
      </w:r>
      <w:r w:rsidR="001E1D9F" w:rsidRPr="00963A8A">
        <w:rPr>
          <w:rFonts w:ascii="Times New Roman" w:hAnsi="Times New Roman" w:cs="Times New Roman"/>
          <w:sz w:val="24"/>
          <w:szCs w:val="24"/>
        </w:rPr>
        <w:t>овременные игрушки, как правило, чрезмерно детализированы. Киборги, представляющие собой страшную пародию на человека, куклы с искаженными лицами, монстры, создатели которых прорисовали и рельефные мышцы, и шрамы, и бородавки – такая насыщенность деталями перегружает психику малыша, раздражает его, приводит к появлению неконтролируемых страхов.</w:t>
      </w:r>
      <w:r w:rsidR="001E1D9F">
        <w:rPr>
          <w:rFonts w:ascii="Times New Roman" w:hAnsi="Times New Roman" w:cs="Times New Roman"/>
          <w:sz w:val="24"/>
          <w:szCs w:val="24"/>
        </w:rPr>
        <w:t xml:space="preserve"> </w:t>
      </w:r>
    </w:p>
    <w:p w:rsidR="001E1D9F" w:rsidRDefault="001E1D9F" w:rsidP="001E1D9F">
      <w:pPr>
        <w:spacing w:after="0"/>
        <w:ind w:firstLine="709"/>
        <w:jc w:val="both"/>
        <w:rPr>
          <w:rFonts w:ascii="Times New Roman" w:hAnsi="Times New Roman" w:cs="Times New Roman"/>
          <w:sz w:val="24"/>
          <w:szCs w:val="24"/>
        </w:rPr>
      </w:pPr>
      <w:r w:rsidRPr="00963A8A">
        <w:rPr>
          <w:rFonts w:ascii="Times New Roman" w:hAnsi="Times New Roman" w:cs="Times New Roman"/>
          <w:sz w:val="24"/>
          <w:szCs w:val="24"/>
        </w:rPr>
        <w:t>Еще одна проблема современных игрушек и популярных героев – в том, что их внешнее и внутреннее содержание не имеет ярко выраженной связи. Например, когда «супергерой» борется с «</w:t>
      </w:r>
      <w:proofErr w:type="spellStart"/>
      <w:r w:rsidRPr="00963A8A">
        <w:rPr>
          <w:rFonts w:ascii="Times New Roman" w:hAnsi="Times New Roman" w:cs="Times New Roman"/>
          <w:sz w:val="24"/>
          <w:szCs w:val="24"/>
        </w:rPr>
        <w:t>суперзлодеем</w:t>
      </w:r>
      <w:proofErr w:type="spellEnd"/>
      <w:r w:rsidRPr="00963A8A">
        <w:rPr>
          <w:rFonts w:ascii="Times New Roman" w:hAnsi="Times New Roman" w:cs="Times New Roman"/>
          <w:sz w:val="24"/>
          <w:szCs w:val="24"/>
        </w:rPr>
        <w:t>», они могут отличаться только цветом одежды и нагрудного значка. Или отвратительный монстр оказывается добрым и милым существом. Такое несоответствие вызывает у маленьких детей диссонанс, стирается грань между хорошим и плохим, между добром и злом.</w:t>
      </w:r>
      <w:r>
        <w:rPr>
          <w:rFonts w:ascii="Times New Roman" w:hAnsi="Times New Roman" w:cs="Times New Roman"/>
          <w:sz w:val="24"/>
          <w:szCs w:val="24"/>
        </w:rPr>
        <w:t xml:space="preserve"> </w:t>
      </w:r>
      <w:r w:rsidRPr="0052127F">
        <w:rPr>
          <w:rFonts w:ascii="Times New Roman" w:hAnsi="Times New Roman" w:cs="Times New Roman"/>
          <w:sz w:val="24"/>
          <w:szCs w:val="24"/>
        </w:rPr>
        <w:t>[</w:t>
      </w:r>
      <w:r>
        <w:rPr>
          <w:rFonts w:ascii="Times New Roman" w:hAnsi="Times New Roman" w:cs="Times New Roman"/>
          <w:sz w:val="24"/>
          <w:szCs w:val="24"/>
        </w:rPr>
        <w:t>2</w:t>
      </w:r>
      <w:r w:rsidRPr="0052127F">
        <w:rPr>
          <w:rFonts w:ascii="Times New Roman" w:hAnsi="Times New Roman" w:cs="Times New Roman"/>
          <w:sz w:val="24"/>
          <w:szCs w:val="24"/>
        </w:rPr>
        <w:t>]</w:t>
      </w:r>
    </w:p>
    <w:p w:rsidR="001E1D9F" w:rsidRDefault="001E1D9F" w:rsidP="001E1D9F">
      <w:pPr>
        <w:spacing w:after="0"/>
        <w:ind w:firstLine="709"/>
        <w:jc w:val="both"/>
        <w:rPr>
          <w:rFonts w:ascii="Times New Roman" w:hAnsi="Times New Roman" w:cs="Times New Roman"/>
          <w:sz w:val="24"/>
          <w:szCs w:val="24"/>
        </w:rPr>
      </w:pPr>
      <w:r w:rsidRPr="00963A8A">
        <w:rPr>
          <w:rFonts w:ascii="Times New Roman" w:hAnsi="Times New Roman" w:cs="Times New Roman"/>
          <w:sz w:val="24"/>
          <w:szCs w:val="24"/>
        </w:rPr>
        <w:t xml:space="preserve">Вред от страшных игрушек особенно велик, если ребенок начинает играть «на их стороне», позволяет им в играх творить зло безнаказанно. </w:t>
      </w:r>
    </w:p>
    <w:p w:rsidR="000F6E66" w:rsidRDefault="000F6E66" w:rsidP="001E1D9F">
      <w:pPr>
        <w:spacing w:after="0"/>
        <w:ind w:firstLine="709"/>
        <w:jc w:val="both"/>
        <w:rPr>
          <w:rFonts w:ascii="Times New Roman" w:hAnsi="Times New Roman" w:cs="Times New Roman"/>
          <w:b/>
          <w:sz w:val="24"/>
          <w:szCs w:val="24"/>
        </w:rPr>
      </w:pPr>
    </w:p>
    <w:p w:rsidR="001E1D9F" w:rsidRPr="00DB39B3" w:rsidRDefault="001E1D9F" w:rsidP="001E1D9F">
      <w:pPr>
        <w:spacing w:after="0"/>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3</w:t>
      </w:r>
      <w:r w:rsidRPr="00DB39B3">
        <w:rPr>
          <w:rFonts w:ascii="Times New Roman" w:hAnsi="Times New Roman" w:cs="Times New Roman"/>
          <w:b/>
          <w:sz w:val="24"/>
          <w:szCs w:val="24"/>
        </w:rPr>
        <w:t>.2. Чрезмерно детализированные игрушки. </w:t>
      </w:r>
    </w:p>
    <w:p w:rsidR="001E1D9F" w:rsidRDefault="001E1D9F" w:rsidP="001E1D9F">
      <w:pPr>
        <w:spacing w:after="0"/>
        <w:ind w:firstLine="709"/>
        <w:jc w:val="both"/>
        <w:rPr>
          <w:rFonts w:ascii="Times New Roman" w:hAnsi="Times New Roman" w:cs="Times New Roman"/>
          <w:sz w:val="24"/>
          <w:szCs w:val="24"/>
        </w:rPr>
      </w:pPr>
    </w:p>
    <w:p w:rsidR="001E1D9F" w:rsidRDefault="001E1D9F" w:rsidP="001E1D9F">
      <w:pPr>
        <w:spacing w:after="0"/>
        <w:ind w:firstLine="709"/>
        <w:jc w:val="both"/>
        <w:rPr>
          <w:rFonts w:ascii="Times New Roman" w:hAnsi="Times New Roman" w:cs="Times New Roman"/>
          <w:sz w:val="24"/>
          <w:szCs w:val="24"/>
        </w:rPr>
      </w:pPr>
      <w:r w:rsidRPr="00963A8A">
        <w:rPr>
          <w:rFonts w:ascii="Times New Roman" w:hAnsi="Times New Roman" w:cs="Times New Roman"/>
          <w:sz w:val="24"/>
          <w:szCs w:val="24"/>
        </w:rPr>
        <w:t>Детализация - это проблема не только монстров, но и вообще большинства современных игрушек. Раньше детям делали кукол из носков, с пуговками вместо глаз, и эти игрушки были самыми любимыми – малыш сам придумывал и представлял себе недостающие детали, характер куклы и ее историю.</w:t>
      </w:r>
      <w:r>
        <w:rPr>
          <w:rFonts w:ascii="Times New Roman" w:hAnsi="Times New Roman" w:cs="Times New Roman"/>
          <w:sz w:val="24"/>
          <w:szCs w:val="24"/>
        </w:rPr>
        <w:t xml:space="preserve"> </w:t>
      </w:r>
    </w:p>
    <w:p w:rsidR="00B22EED" w:rsidRDefault="00B22EED" w:rsidP="001E1D9F">
      <w:pPr>
        <w:spacing w:after="0"/>
        <w:ind w:firstLine="709"/>
        <w:jc w:val="both"/>
        <w:rPr>
          <w:rFonts w:ascii="Times New Roman" w:hAnsi="Times New Roman" w:cs="Times New Roman"/>
          <w:sz w:val="24"/>
          <w:szCs w:val="24"/>
        </w:rPr>
      </w:pPr>
    </w:p>
    <w:p w:rsidR="00043C50" w:rsidRDefault="00DF343E" w:rsidP="00043C50">
      <w:pPr>
        <w:spacing w:after="0"/>
        <w:jc w:val="both"/>
        <w:rPr>
          <w:rFonts w:ascii="Times New Roman" w:hAnsi="Times New Roman" w:cs="Times New Roman"/>
          <w:sz w:val="24"/>
          <w:szCs w:val="24"/>
        </w:rPr>
      </w:pPr>
      <w:r>
        <w:rPr>
          <w:noProof/>
          <w:lang w:eastAsia="ru-RU"/>
        </w:rPr>
        <w:t xml:space="preserve">    </w:t>
      </w:r>
      <w:r w:rsidR="00043C50">
        <w:rPr>
          <w:noProof/>
          <w:lang w:eastAsia="ru-RU"/>
        </w:rPr>
        <w:drawing>
          <wp:inline distT="0" distB="0" distL="0" distR="0" wp14:anchorId="419F0562" wp14:editId="0C9E4BAF">
            <wp:extent cx="1575227" cy="2100380"/>
            <wp:effectExtent l="0" t="0" r="6350" b="0"/>
            <wp:docPr id="3" name="Рисунок 3" descr="&amp;Icy;&amp;ncy;&amp;tcy;&amp;iecy;&amp;rcy;&amp;softcy;&amp;iecy;&amp;rcy;, &amp;pcy;&amp;ocy;&amp;dcy;&amp;acy;&amp;rcy;&amp;kcy;&amp;icy; * Handmade-&amp;kcy;&amp;acy;&amp;tcy;&amp;acy;&amp;lcy;&amp;ocy;&amp;gcy; &amp;mcy;&amp;acy;&amp;scy;&amp;tcy;&amp;iecy;&amp;rcy;&amp;ocy;&amp;vcy; &amp;Pcy;&amp;iecy;&amp;rcy;&amp;m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Icy;&amp;ncy;&amp;tcy;&amp;iecy;&amp;rcy;&amp;softcy;&amp;iecy;&amp;rcy;, &amp;pcy;&amp;ocy;&amp;dcy;&amp;acy;&amp;rcy;&amp;kcy;&amp;icy; * Handmade-&amp;kcy;&amp;acy;&amp;tcy;&amp;acy;&amp;lcy;&amp;ocy;&amp;gcy; &amp;mcy;&amp;acy;&amp;scy;&amp;tcy;&amp;iecy;&amp;rcy;&amp;ocy;&amp;vcy; &amp;Pcy;&amp;iecy;&amp;rcy;&amp;mcy;&amp;ic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6860" cy="2102557"/>
                    </a:xfrm>
                    <a:prstGeom prst="rect">
                      <a:avLst/>
                    </a:prstGeom>
                    <a:noFill/>
                    <a:ln>
                      <a:noFill/>
                    </a:ln>
                  </pic:spPr>
                </pic:pic>
              </a:graphicData>
            </a:graphic>
          </wp:inline>
        </w:drawing>
      </w:r>
      <w:r w:rsidR="00043C50">
        <w:rPr>
          <w:noProof/>
          <w:lang w:eastAsia="ru-RU"/>
        </w:rPr>
        <w:t xml:space="preserve"> </w:t>
      </w:r>
      <w:r>
        <w:rPr>
          <w:noProof/>
          <w:lang w:eastAsia="ru-RU"/>
        </w:rPr>
        <w:t xml:space="preserve"> </w:t>
      </w:r>
      <w:r w:rsidR="00043C50">
        <w:rPr>
          <w:noProof/>
          <w:lang w:eastAsia="ru-RU"/>
        </w:rPr>
        <w:drawing>
          <wp:inline distT="0" distB="0" distL="0" distR="0" wp14:anchorId="7947E1F9" wp14:editId="55B50F02">
            <wp:extent cx="2082815" cy="1559620"/>
            <wp:effectExtent l="0" t="0" r="0" b="2540"/>
            <wp:docPr id="2" name="Рисунок 2" descr="&amp;Kcy;&amp;ucy;&amp;kcy;&amp;lcy;&amp;acy; &quot;&amp;Rcy;&amp;ucy;&amp;scy;&amp;scy;&amp;kcy;&amp;acy;&amp;yacy; &amp;kcy;&amp;rcy;&amp;acy;&amp;scy;&amp;acy;&amp;vcy;&amp;icy;&amp;tscy;&amp;acy;&quot; / Handmade / &amp;Kcy;&amp;ucy;&amp;kcy;&amp;lcy;&amp;ycy; &amp;icy;&amp;zcy; &amp;kcy;&amp;ocy;&amp;lcy;&amp;gcy;&amp;ocy;&amp;tcy;&amp;ocy;&amp;kcy;, &amp;tcy;&amp;icy;&amp;lcy;&amp;softcy;&amp;dcy;&amp;ycy;, &amp;mcy;&amp;yacy;&amp;gcy;&amp;kcy;&amp;icy;&amp;iecy; &amp;icy;&amp;gcy;&amp;rcy;&amp;ucy;&amp;shcy;&amp;kcy;&amp;icy; &amp;icy; &amp;tcy;.&amp;dcy;. / Pinme.ru / &amp;Vcy;&amp;icy;&amp;kcy;&amp;tcy;&amp;ocy;&amp;rcy;&amp;icy;&amp;yacy; &amp;Bcy;&amp;iecy;&amp;lcy;&amp;iecy;&amp;ncy;&amp;ocy;&amp;k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Kcy;&amp;ucy;&amp;kcy;&amp;lcy;&amp;acy; &quot;&amp;Rcy;&amp;ucy;&amp;scy;&amp;scy;&amp;kcy;&amp;acy;&amp;yacy; &amp;kcy;&amp;rcy;&amp;acy;&amp;scy;&amp;acy;&amp;vcy;&amp;icy;&amp;tscy;&amp;acy;&quot; / Handmade / &amp;Kcy;&amp;ucy;&amp;kcy;&amp;lcy;&amp;ycy; &amp;icy;&amp;zcy; &amp;kcy;&amp;ocy;&amp;lcy;&amp;gcy;&amp;ocy;&amp;tcy;&amp;ocy;&amp;kcy;, &amp;tcy;&amp;icy;&amp;lcy;&amp;softcy;&amp;dcy;&amp;ycy;, &amp;mcy;&amp;yacy;&amp;gcy;&amp;kcy;&amp;icy;&amp;iecy; &amp;icy;&amp;gcy;&amp;rcy;&amp;ucy;&amp;shcy;&amp;kcy;&amp;icy; &amp;icy; &amp;tcy;.&amp;dcy;. / Pinme.ru / &amp;Vcy;&amp;icy;&amp;kcy;&amp;tcy;&amp;ocy;&amp;rcy;&amp;icy;&amp;yacy; &amp;Bcy;&amp;iecy;&amp;lcy;&amp;iecy;&amp;ncy;&amp;ocy;&amp;kc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5747" cy="1561816"/>
                    </a:xfrm>
                    <a:prstGeom prst="rect">
                      <a:avLst/>
                    </a:prstGeom>
                    <a:noFill/>
                    <a:ln>
                      <a:noFill/>
                    </a:ln>
                  </pic:spPr>
                </pic:pic>
              </a:graphicData>
            </a:graphic>
          </wp:inline>
        </w:drawing>
      </w:r>
      <w:r w:rsidR="00043C50">
        <w:rPr>
          <w:rFonts w:ascii="Times New Roman" w:hAnsi="Times New Roman" w:cs="Times New Roman"/>
          <w:sz w:val="24"/>
          <w:szCs w:val="24"/>
        </w:rPr>
        <w:t xml:space="preserve">  </w:t>
      </w:r>
      <w:r w:rsidR="00B22EED">
        <w:rPr>
          <w:noProof/>
          <w:lang w:eastAsia="ru-RU"/>
        </w:rPr>
        <w:drawing>
          <wp:inline distT="0" distB="0" distL="0" distR="0" wp14:anchorId="36A9CED0" wp14:editId="2B6FC261">
            <wp:extent cx="1997849" cy="1498388"/>
            <wp:effectExtent l="0" t="0" r="2540" b="6985"/>
            <wp:docPr id="14" name="Рисунок 14" descr="&amp;Vcy;&amp;ycy;&amp;scy;&amp;tcy;&amp;acy;&amp;vcy;&amp;kcy;&amp;acy; &amp;dcy;&amp;iecy;&amp;tcy;&amp;scy;&amp;kcy;&amp;icy;&amp;khcy; &amp;icy;&amp;gcy;&amp;rcy;&amp;ucy;&amp;shcy;&amp;iecy;&amp;kcy; &amp;scy; &amp;Kcy;&amp;ucy;&amp;lcy;&amp;icy;&amp;kcy;&amp;ocy;&amp;vcy;&amp;acy; &amp;pcy;&amp;ocy;&amp;lcy;&amp;yacy; &amp;ocy;&amp;tcy;&amp;kcy;&amp;rcy;&amp;ocy;&amp;iecy;&amp;tcy;&amp;scy;&amp;yacy; &amp;vcy; &amp;Tcy;&amp;ucy;&amp;lcy;&amp;iecy; - FashionTravel.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mp;Vcy;&amp;ycy;&amp;scy;&amp;tcy;&amp;acy;&amp;vcy;&amp;kcy;&amp;acy; &amp;dcy;&amp;iecy;&amp;tcy;&amp;scy;&amp;kcy;&amp;icy;&amp;khcy; &amp;icy;&amp;gcy;&amp;rcy;&amp;ucy;&amp;shcy;&amp;iecy;&amp;kcy; &amp;scy; &amp;Kcy;&amp;ucy;&amp;lcy;&amp;icy;&amp;kcy;&amp;ocy;&amp;vcy;&amp;acy; &amp;pcy;&amp;ocy;&amp;lcy;&amp;yacy; &amp;ocy;&amp;tcy;&amp;kcy;&amp;rcy;&amp;ocy;&amp;iecy;&amp;tcy;&amp;scy;&amp;yacy; &amp;vcy; &amp;Tcy;&amp;ucy;&amp;lcy;&amp;iecy; - FashionTravel.r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1532" cy="1501150"/>
                    </a:xfrm>
                    <a:prstGeom prst="rect">
                      <a:avLst/>
                    </a:prstGeom>
                    <a:noFill/>
                    <a:ln>
                      <a:noFill/>
                    </a:ln>
                  </pic:spPr>
                </pic:pic>
              </a:graphicData>
            </a:graphic>
          </wp:inline>
        </w:drawing>
      </w:r>
    </w:p>
    <w:p w:rsidR="00B22EED" w:rsidRDefault="00B22EED" w:rsidP="001E1D9F">
      <w:pPr>
        <w:spacing w:after="0"/>
        <w:ind w:firstLine="709"/>
        <w:jc w:val="both"/>
        <w:rPr>
          <w:rFonts w:ascii="Times New Roman" w:hAnsi="Times New Roman" w:cs="Times New Roman"/>
          <w:sz w:val="24"/>
          <w:szCs w:val="24"/>
        </w:rPr>
      </w:pPr>
    </w:p>
    <w:p w:rsidR="001E1D9F" w:rsidRDefault="001E1D9F" w:rsidP="001E1D9F">
      <w:pPr>
        <w:spacing w:after="0"/>
        <w:ind w:firstLine="709"/>
        <w:jc w:val="both"/>
        <w:rPr>
          <w:rFonts w:ascii="Times New Roman" w:hAnsi="Times New Roman" w:cs="Times New Roman"/>
          <w:sz w:val="24"/>
          <w:szCs w:val="24"/>
        </w:rPr>
      </w:pPr>
      <w:r w:rsidRPr="00963A8A">
        <w:rPr>
          <w:rFonts w:ascii="Times New Roman" w:hAnsi="Times New Roman" w:cs="Times New Roman"/>
          <w:sz w:val="24"/>
          <w:szCs w:val="24"/>
        </w:rPr>
        <w:t>Современных кукол иногда трудно отличить от живых людей – настолько тщательно проработаны их тела, одежда, лица с ярко выраженными эмоциями. «Додумывать» здесь уже нечего. Если же игрушка – это герой популярного мультфильма или книги, то и историю придумать не получается. Часто ребенок, играя, раз за разом повторяет эпизоды из мультфильма, не внося ничего нового. Это негативно влияет на развити</w:t>
      </w:r>
      <w:r w:rsidR="000F6E66">
        <w:rPr>
          <w:rFonts w:ascii="Times New Roman" w:hAnsi="Times New Roman" w:cs="Times New Roman"/>
          <w:sz w:val="24"/>
          <w:szCs w:val="24"/>
        </w:rPr>
        <w:t>е творческих способностей: фантазии и воображении малыша.</w:t>
      </w:r>
    </w:p>
    <w:p w:rsidR="00B22EED" w:rsidRDefault="00B22EED" w:rsidP="009B3C93">
      <w:pPr>
        <w:spacing w:after="0"/>
        <w:jc w:val="both"/>
        <w:rPr>
          <w:rFonts w:ascii="Times New Roman" w:hAnsi="Times New Roman" w:cs="Times New Roman"/>
          <w:sz w:val="24"/>
          <w:szCs w:val="24"/>
        </w:rPr>
      </w:pPr>
    </w:p>
    <w:p w:rsidR="00DF343E" w:rsidRDefault="005628D9" w:rsidP="009B3C93">
      <w:pPr>
        <w:spacing w:after="0"/>
        <w:jc w:val="both"/>
        <w:rPr>
          <w:rFonts w:ascii="Times New Roman" w:hAnsi="Times New Roman" w:cs="Times New Roman"/>
          <w:sz w:val="24"/>
          <w:szCs w:val="24"/>
        </w:rPr>
      </w:pPr>
      <w:r>
        <w:rPr>
          <w:noProof/>
          <w:lang w:eastAsia="ru-RU"/>
        </w:rPr>
        <w:drawing>
          <wp:inline distT="0" distB="0" distL="0" distR="0">
            <wp:extent cx="1252497" cy="1782996"/>
            <wp:effectExtent l="0" t="0" r="5080" b="8255"/>
            <wp:docPr id="5" name="Рисунок 5" descr="&amp;Fcy;&amp;ocy;&amp;tcy;&amp;ocy; &amp;kcy;&amp;rcy;&amp;acy;&amp;scy;&amp;icy;&amp;vcy;&amp;ycy;&amp;iecy; &amp;kcy;&amp;ucy;&amp;kcy;&amp;lcy;&amp;ycy;, suzane, &amp;scy;&amp;yucy;&amp;zcy;&amp;acy;&amp;n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p;Fcy;&amp;ocy;&amp;tcy;&amp;ocy; &amp;kcy;&amp;rcy;&amp;acy;&amp;scy;&amp;icy;&amp;vcy;&amp;ycy;&amp;iecy; &amp;kcy;&amp;ucy;&amp;kcy;&amp;lcy;&amp;ycy;, suzane, &amp;scy;&amp;yucy;&amp;zcy;&amp;acy;&amp;ncy;&amp;ncy;&amp;ac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6911" cy="1789280"/>
                    </a:xfrm>
                    <a:prstGeom prst="rect">
                      <a:avLst/>
                    </a:prstGeom>
                    <a:noFill/>
                    <a:ln>
                      <a:noFill/>
                    </a:ln>
                  </pic:spPr>
                </pic:pic>
              </a:graphicData>
            </a:graphic>
          </wp:inline>
        </w:drawing>
      </w:r>
      <w:r>
        <w:rPr>
          <w:rFonts w:ascii="Times New Roman" w:hAnsi="Times New Roman" w:cs="Times New Roman"/>
          <w:sz w:val="24"/>
          <w:szCs w:val="24"/>
        </w:rPr>
        <w:t xml:space="preserve">      </w:t>
      </w:r>
      <w:r w:rsidR="008D533E">
        <w:rPr>
          <w:rFonts w:ascii="Times New Roman" w:hAnsi="Times New Roman" w:cs="Times New Roman"/>
          <w:sz w:val="24"/>
          <w:szCs w:val="24"/>
        </w:rPr>
        <w:t xml:space="preserve">  </w:t>
      </w:r>
      <w:r>
        <w:rPr>
          <w:rFonts w:ascii="Times New Roman" w:hAnsi="Times New Roman" w:cs="Times New Roman"/>
          <w:sz w:val="24"/>
          <w:szCs w:val="24"/>
        </w:rPr>
        <w:t xml:space="preserve">  </w:t>
      </w:r>
      <w:r w:rsidR="008D533E">
        <w:rPr>
          <w:noProof/>
          <w:lang w:eastAsia="ru-RU"/>
        </w:rPr>
        <w:drawing>
          <wp:inline distT="0" distB="0" distL="0" distR="0" wp14:anchorId="22AA4A13" wp14:editId="79E86FF3">
            <wp:extent cx="1590595" cy="1590595"/>
            <wp:effectExtent l="0" t="0" r="0" b="0"/>
            <wp:docPr id="12" name="Рисунок 12" descr="&amp;Mcy;&amp;lcy;&amp;acy;&amp;dcy;&amp;iecy;&amp;ncy;&amp;iecy;&amp;tscy; &amp;mcy;&amp;acy;&amp;lcy;&amp;softcy;&amp;chcy;&amp;icy;&amp;kcy; &amp;mcy;&amp;ucy;&amp;lcy;&amp;acy;&amp;tcy; Paola Reina &amp;bcy;&amp;iecy;&amp;zcy; &amp;ocy;&amp;dcy;&amp;iecy;&amp;zhcy;&amp;dcy;&amp;ycy; - 22 &amp;scy;&amp;mcy; - &amp;Icy;&amp;ncy;&amp;tcy;&amp;iecy;&amp;rcy;&amp;ncy;&amp;iecy;&amp;tcy;-&amp;mcy;&amp;acy;&amp;gcy;&amp;acy;&amp;zcy;&amp;icy;&amp;ncy; &amp;Kcy;&amp;ocy;&amp;ncy;&amp;tcy;&amp;rcy;&amp;ecy;&amp;jcy;&amp;dcy; - &amp;dcy;&amp;iecy;&amp;tcy;&amp;scy;&amp;kcy;&amp;icy;&amp;iecy; &amp;tcy;&amp;ocy;&amp;vcy;&amp;acy;&amp;r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mp;Mcy;&amp;lcy;&amp;acy;&amp;dcy;&amp;iecy;&amp;ncy;&amp;iecy;&amp;tscy; &amp;mcy;&amp;acy;&amp;lcy;&amp;softcy;&amp;chcy;&amp;icy;&amp;kcy; &amp;mcy;&amp;ucy;&amp;lcy;&amp;acy;&amp;tcy; Paola Reina &amp;bcy;&amp;iecy;&amp;zcy; &amp;ocy;&amp;dcy;&amp;iecy;&amp;zhcy;&amp;dcy;&amp;ycy; - 22 &amp;scy;&amp;mcy; - &amp;Icy;&amp;ncy;&amp;tcy;&amp;iecy;&amp;rcy;&amp;ncy;&amp;iecy;&amp;tcy;-&amp;mcy;&amp;acy;&amp;gcy;&amp;acy;&amp;zcy;&amp;icy;&amp;ncy; &amp;Kcy;&amp;ocy;&amp;ncy;&amp;tcy;&amp;rcy;&amp;ecy;&amp;jcy;&amp;dcy; - &amp;dcy;&amp;iecy;&amp;tcy;&amp;scy;&amp;kcy;&amp;icy;&amp;iecy; &amp;tcy;&amp;ocy;&amp;vcy;&amp;acy;&amp;rcy;&amp;yc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0542" cy="1590542"/>
                    </a:xfrm>
                    <a:prstGeom prst="rect">
                      <a:avLst/>
                    </a:prstGeom>
                    <a:noFill/>
                    <a:ln>
                      <a:noFill/>
                    </a:ln>
                  </pic:spPr>
                </pic:pic>
              </a:graphicData>
            </a:graphic>
          </wp:inline>
        </w:drawing>
      </w:r>
      <w:r w:rsidR="00CA2CE6">
        <w:rPr>
          <w:noProof/>
          <w:lang w:eastAsia="ru-RU"/>
        </w:rPr>
        <w:drawing>
          <wp:inline distT="0" distB="0" distL="0" distR="0" wp14:anchorId="24291B97" wp14:editId="58143730">
            <wp:extent cx="1744276" cy="1744276"/>
            <wp:effectExtent l="0" t="0" r="8890" b="8890"/>
            <wp:docPr id="31" name="Рисунок 31" descr="&amp;Tcy;&amp;vcy;&amp;acy;&amp;jcy;&amp;lcy;&amp;acy; &quot;&amp;Pcy;&amp;rcy;&amp;icy;&amp;zcy;&amp;rcy;&amp;acy;&amp;chcy;&amp;ncy;&amp;ycy;&amp;iecy;&quot; (Haunted Getting Ghostly Twyla Doll) - Monster High &amp;icy; &amp;acy;&amp;mcy;&amp;iecy;&amp;rcy;&amp;icy;&amp;kcy;&amp;acy;&amp;ncy;&amp;scy;&amp;kcy;&amp;icy;&amp;iecy; &amp;pcy;&amp;lcy;&amp;acy;&amp;tcy;&amp;soft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mp;Tcy;&amp;vcy;&amp;acy;&amp;jcy;&amp;lcy;&amp;acy; &quot;&amp;Pcy;&amp;rcy;&amp;icy;&amp;zcy;&amp;rcy;&amp;acy;&amp;chcy;&amp;ncy;&amp;ycy;&amp;iecy;&quot; (Haunted Getting Ghostly Twyla Doll) - Monster High &amp;icy; &amp;acy;&amp;mcy;&amp;iecy;&amp;rcy;&amp;icy;&amp;kcy;&amp;acy;&amp;ncy;&amp;scy;&amp;kcy;&amp;icy;&amp;iecy; &amp;pcy;&amp;lcy;&amp;acy;&amp;tcy;&amp;softcy;&amp;yac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4418" cy="1744418"/>
                    </a:xfrm>
                    <a:prstGeom prst="rect">
                      <a:avLst/>
                    </a:prstGeom>
                    <a:noFill/>
                    <a:ln>
                      <a:noFill/>
                    </a:ln>
                  </pic:spPr>
                </pic:pic>
              </a:graphicData>
            </a:graphic>
          </wp:inline>
        </w:drawing>
      </w:r>
    </w:p>
    <w:p w:rsidR="00023298" w:rsidRDefault="00043C50" w:rsidP="001E1D9F">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1E1D9F" w:rsidRPr="00E23686" w:rsidRDefault="00043C50" w:rsidP="001E1D9F">
      <w:pPr>
        <w:spacing w:after="0"/>
        <w:ind w:firstLine="709"/>
        <w:jc w:val="both"/>
        <w:rPr>
          <w:rFonts w:ascii="Times New Roman" w:hAnsi="Times New Roman" w:cs="Times New Roman"/>
          <w:b/>
          <w:sz w:val="24"/>
          <w:szCs w:val="24"/>
        </w:rPr>
      </w:pPr>
      <w:r>
        <w:rPr>
          <w:rFonts w:ascii="Times New Roman" w:hAnsi="Times New Roman" w:cs="Times New Roman"/>
          <w:sz w:val="24"/>
          <w:szCs w:val="24"/>
        </w:rPr>
        <w:t xml:space="preserve"> </w:t>
      </w:r>
      <w:r w:rsidR="001E1D9F" w:rsidRPr="00E23686">
        <w:rPr>
          <w:rFonts w:ascii="Times New Roman" w:hAnsi="Times New Roman" w:cs="Times New Roman"/>
          <w:b/>
          <w:sz w:val="24"/>
          <w:szCs w:val="24"/>
        </w:rPr>
        <w:t>3.</w:t>
      </w:r>
      <w:r w:rsidR="001E1D9F">
        <w:rPr>
          <w:rFonts w:ascii="Times New Roman" w:hAnsi="Times New Roman" w:cs="Times New Roman"/>
          <w:b/>
          <w:sz w:val="24"/>
          <w:szCs w:val="24"/>
        </w:rPr>
        <w:t>3</w:t>
      </w:r>
      <w:r w:rsidR="001E1D9F" w:rsidRPr="00E23686">
        <w:rPr>
          <w:rFonts w:ascii="Times New Roman" w:hAnsi="Times New Roman" w:cs="Times New Roman"/>
          <w:b/>
          <w:sz w:val="24"/>
          <w:szCs w:val="24"/>
        </w:rPr>
        <w:t xml:space="preserve">. Иностранные игрушки </w:t>
      </w:r>
    </w:p>
    <w:p w:rsidR="001E1D9F" w:rsidRDefault="001E1D9F" w:rsidP="001E1D9F">
      <w:pPr>
        <w:spacing w:after="0"/>
        <w:ind w:firstLine="709"/>
        <w:jc w:val="both"/>
        <w:rPr>
          <w:rFonts w:ascii="Times New Roman" w:hAnsi="Times New Roman" w:cs="Times New Roman"/>
          <w:sz w:val="24"/>
          <w:szCs w:val="24"/>
        </w:rPr>
      </w:pPr>
    </w:p>
    <w:p w:rsidR="00D757DE" w:rsidRPr="000F6E66" w:rsidRDefault="001E1D9F" w:rsidP="001E1D9F">
      <w:pPr>
        <w:spacing w:after="0"/>
        <w:ind w:firstLine="709"/>
        <w:jc w:val="both"/>
        <w:rPr>
          <w:rFonts w:ascii="Times New Roman" w:hAnsi="Times New Roman" w:cs="Times New Roman"/>
          <w:b/>
          <w:color w:val="FF0000"/>
          <w:sz w:val="24"/>
          <w:szCs w:val="24"/>
        </w:rPr>
      </w:pPr>
      <w:r>
        <w:rPr>
          <w:rFonts w:ascii="Times New Roman" w:hAnsi="Times New Roman" w:cs="Times New Roman"/>
          <w:sz w:val="24"/>
          <w:szCs w:val="24"/>
        </w:rPr>
        <w:t>Наши дети почти не играют в игрушки отечественного производства. Психологи твердят, что растет поколение, воспитанное на игрушках, которые не имеют ничего общего с российской действительностью, с нашей культурой (</w:t>
      </w:r>
      <w:proofErr w:type="spellStart"/>
      <w:r>
        <w:rPr>
          <w:rFonts w:ascii="Times New Roman" w:hAnsi="Times New Roman" w:cs="Times New Roman"/>
          <w:sz w:val="24"/>
          <w:szCs w:val="24"/>
        </w:rPr>
        <w:t>телепузики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трансформеры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покемоны</w:t>
      </w:r>
      <w:proofErr w:type="spellEnd"/>
      <w:r>
        <w:rPr>
          <w:rFonts w:ascii="Times New Roman" w:hAnsi="Times New Roman" w:cs="Times New Roman"/>
          <w:sz w:val="24"/>
          <w:szCs w:val="24"/>
        </w:rPr>
        <w:t>, человек-паук, железные человек, Барби и Синди и пр.). Игрушки иностранных производителей занимают лучшие полки в магазинах. Они вводят ребенка в культуру других народов или ока</w:t>
      </w:r>
      <w:r w:rsidR="006D0B0D">
        <w:rPr>
          <w:rFonts w:ascii="Times New Roman" w:hAnsi="Times New Roman" w:cs="Times New Roman"/>
          <w:sz w:val="24"/>
          <w:szCs w:val="24"/>
        </w:rPr>
        <w:t>зываются вовсе «бескультурными»</w:t>
      </w:r>
      <w:r w:rsidR="001E4B1E">
        <w:rPr>
          <w:rFonts w:ascii="Times New Roman" w:hAnsi="Times New Roman" w:cs="Times New Roman"/>
          <w:sz w:val="24"/>
          <w:szCs w:val="24"/>
        </w:rPr>
        <w:t xml:space="preserve"> </w:t>
      </w:r>
      <w:r w:rsidR="006D0B0D">
        <w:rPr>
          <w:rFonts w:ascii="Times New Roman" w:hAnsi="Times New Roman" w:cs="Times New Roman"/>
          <w:sz w:val="24"/>
          <w:szCs w:val="24"/>
        </w:rPr>
        <w:t>и никак не способствуют гармоничному развитию и нравственно-духовному здоровью ребенка (</w:t>
      </w:r>
      <w:proofErr w:type="spellStart"/>
      <w:r w:rsidR="006D0B0D">
        <w:rPr>
          <w:rFonts w:ascii="Times New Roman" w:hAnsi="Times New Roman" w:cs="Times New Roman"/>
          <w:sz w:val="24"/>
          <w:szCs w:val="24"/>
        </w:rPr>
        <w:t>телепузики</w:t>
      </w:r>
      <w:proofErr w:type="spellEnd"/>
      <w:r w:rsidR="006D0B0D">
        <w:rPr>
          <w:rFonts w:ascii="Times New Roman" w:hAnsi="Times New Roman" w:cs="Times New Roman"/>
          <w:sz w:val="24"/>
          <w:szCs w:val="24"/>
        </w:rPr>
        <w:t xml:space="preserve">, </w:t>
      </w:r>
      <w:proofErr w:type="spellStart"/>
      <w:r w:rsidR="006D0B0D">
        <w:rPr>
          <w:rFonts w:ascii="Times New Roman" w:hAnsi="Times New Roman" w:cs="Times New Roman"/>
          <w:sz w:val="24"/>
          <w:szCs w:val="24"/>
        </w:rPr>
        <w:t>трансформеры</w:t>
      </w:r>
      <w:proofErr w:type="spellEnd"/>
      <w:r w:rsidR="006D0B0D">
        <w:rPr>
          <w:rFonts w:ascii="Times New Roman" w:hAnsi="Times New Roman" w:cs="Times New Roman"/>
          <w:sz w:val="24"/>
          <w:szCs w:val="24"/>
        </w:rPr>
        <w:t xml:space="preserve">, </w:t>
      </w:r>
      <w:proofErr w:type="spellStart"/>
      <w:r w:rsidR="006D0B0D">
        <w:rPr>
          <w:rFonts w:ascii="Times New Roman" w:hAnsi="Times New Roman" w:cs="Times New Roman"/>
          <w:sz w:val="24"/>
          <w:szCs w:val="24"/>
        </w:rPr>
        <w:t>покемоны</w:t>
      </w:r>
      <w:proofErr w:type="spellEnd"/>
      <w:r w:rsidR="006D0B0D">
        <w:rPr>
          <w:rFonts w:ascii="Times New Roman" w:hAnsi="Times New Roman" w:cs="Times New Roman"/>
          <w:sz w:val="24"/>
          <w:szCs w:val="24"/>
        </w:rPr>
        <w:t>, человек-паук, железные человек, Барби и Синди и пр.).</w:t>
      </w:r>
    </w:p>
    <w:p w:rsidR="00B22EED" w:rsidRDefault="00B22EED" w:rsidP="001E1D9F">
      <w:pPr>
        <w:spacing w:after="0"/>
        <w:ind w:firstLine="709"/>
        <w:jc w:val="both"/>
        <w:rPr>
          <w:rFonts w:ascii="Times New Roman" w:hAnsi="Times New Roman" w:cs="Times New Roman"/>
          <w:sz w:val="24"/>
          <w:szCs w:val="24"/>
        </w:rPr>
      </w:pPr>
    </w:p>
    <w:p w:rsidR="00B22EED" w:rsidRDefault="00B22EED" w:rsidP="00B22EED">
      <w:pPr>
        <w:spacing w:after="0"/>
        <w:jc w:val="both"/>
        <w:rPr>
          <w:rFonts w:ascii="Times New Roman" w:hAnsi="Times New Roman" w:cs="Times New Roman"/>
          <w:sz w:val="24"/>
          <w:szCs w:val="24"/>
        </w:rPr>
      </w:pPr>
      <w:r>
        <w:rPr>
          <w:noProof/>
          <w:lang w:eastAsia="ru-RU"/>
        </w:rPr>
        <w:lastRenderedPageBreak/>
        <w:drawing>
          <wp:inline distT="0" distB="0" distL="0" distR="0">
            <wp:extent cx="1721223" cy="1721223"/>
            <wp:effectExtent l="0" t="0" r="0" b="0"/>
            <wp:docPr id="20" name="Рисунок 20" descr="CITITOY &amp;Gcy;&amp;Ocy;&amp;Vcy;&amp;Ocy;&amp;Rcy;&amp;YAcy;&amp;SHCHcy;&amp;Icy;&amp;Jcy; &amp;Mcy;&amp;Acy;&amp;Lcy;&amp;Ycy;&amp;SHcy; : &amp;Tcy;&amp;ocy;&amp;vcy;&amp;acy;&amp;rcy;&amp;ycy; &amp;dcy;&amp;lcy;&amp;yacy; &amp;dcy;&amp;iecy;&amp;tcy;&amp;iecy;&amp;jcy; &amp;icy; &amp;rcy;&amp;ocy;&amp;dcy;&amp;icy;&amp;tcy;&amp;iecy;&amp;lcy;&amp;iecy;&amp;jcy;, &amp;tscy;&amp;iecy;&amp;ncy;&amp;ycy; &amp;vcy; &amp;icy;&amp;ncy;&amp;tcy;&amp;iecy;&amp;rcy;&amp;ncy;&amp;iecy;&amp;tcy;-&amp;mcy;&amp;acy;&amp;gcy;&amp;acy;&amp;zcy;&amp;icy;&amp;ncy;&amp;acy;&amp;khcy; &amp;Ucy;&amp;kcy;&amp;rcy;&amp;acy;&amp;icy;&amp;n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ITITOY &amp;Gcy;&amp;Ocy;&amp;Vcy;&amp;Ocy;&amp;Rcy;&amp;YAcy;&amp;SHCHcy;&amp;Icy;&amp;Jcy; &amp;Mcy;&amp;Acy;&amp;Lcy;&amp;Ycy;&amp;SHcy; : &amp;Tcy;&amp;ocy;&amp;vcy;&amp;acy;&amp;rcy;&amp;ycy; &amp;dcy;&amp;lcy;&amp;yacy; &amp;dcy;&amp;iecy;&amp;tcy;&amp;iecy;&amp;jcy; &amp;icy; &amp;rcy;&amp;ocy;&amp;dcy;&amp;icy;&amp;tcy;&amp;iecy;&amp;lcy;&amp;iecy;&amp;jcy;, &amp;tscy;&amp;iecy;&amp;ncy;&amp;ycy; &amp;vcy; &amp;icy;&amp;ncy;&amp;tcy;&amp;iecy;&amp;rcy;&amp;ncy;&amp;iecy;&amp;tcy;-&amp;mcy;&amp;acy;&amp;gcy;&amp;acy;&amp;zcy;&amp;icy;&amp;ncy;&amp;acy;&amp;khcy; &amp;Ucy;&amp;kcy;&amp;rcy;&amp;acy;&amp;icy;&amp;ncy;&amp;yc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1218" cy="1721218"/>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extent cx="1515878" cy="1853891"/>
            <wp:effectExtent l="0" t="0" r="0" b="0"/>
            <wp:docPr id="21" name="Рисунок 21" descr="&amp;Mcy;&amp;acy;&amp;tcy;&amp;iecy;&amp;rcy;&amp;icy;&amp;acy;&amp;lcy;&amp;ycy; &amp;zcy;&amp;acy; &amp;Icy;&amp;yucy;&amp;ncy;&amp;softcy; 2008 &amp;gcy;&amp;ocy;&amp;dcy;&amp;acy; &quot; &amp;Rcy;&amp;acy;&amp;zcy;&amp;vcy;&amp;lcy;&amp;iecy;&amp;kcy;&amp;acy;&amp;tcy;&amp;iecy;&amp;lcy;&amp;softcy;&amp;ncy;&amp;ycy;&amp;jcy; &amp;pcy;&amp;ocy;&amp;rcy;&amp;tcy;&amp;acy;&amp;lcy; Lol54.ru - &amp;Lcy;&amp;ucy;&amp;chcy;&amp;shcy;&amp;iecy;&amp;iecy; &amp;icy;&amp;zcy; &amp;scy;&amp;iecy;&amp;t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mp;Mcy;&amp;acy;&amp;tcy;&amp;iecy;&amp;rcy;&amp;icy;&amp;acy;&amp;lcy;&amp;ycy; &amp;zcy;&amp;acy; &amp;Icy;&amp;yucy;&amp;ncy;&amp;softcy; 2008 &amp;gcy;&amp;ocy;&amp;dcy;&amp;acy; &quot; &amp;Rcy;&amp;acy;&amp;zcy;&amp;vcy;&amp;lcy;&amp;iecy;&amp;kcy;&amp;acy;&amp;tcy;&amp;iecy;&amp;lcy;&amp;softcy;&amp;ncy;&amp;ycy;&amp;jcy; &amp;pcy;&amp;ocy;&amp;rcy;&amp;tcy;&amp;acy;&amp;lcy; Lol54.ru - &amp;Lcy;&amp;ucy;&amp;chcy;&amp;shcy;&amp;iecy;&amp;iecy; &amp;icy;&amp;zcy; &amp;scy;&amp;iecy;&amp;tcy;&amp;ic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0852" cy="1859974"/>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extent cx="2294011" cy="1721224"/>
            <wp:effectExtent l="0" t="0" r="0" b="0"/>
            <wp:docPr id="23" name="Рисунок 23" descr="Blog - Odinvop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log - Odinvopro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96148" cy="1722827"/>
                    </a:xfrm>
                    <a:prstGeom prst="rect">
                      <a:avLst/>
                    </a:prstGeom>
                    <a:noFill/>
                    <a:ln>
                      <a:noFill/>
                    </a:ln>
                  </pic:spPr>
                </pic:pic>
              </a:graphicData>
            </a:graphic>
          </wp:inline>
        </w:drawing>
      </w:r>
    </w:p>
    <w:p w:rsidR="00B22EED" w:rsidRDefault="00B22EED" w:rsidP="001E1D9F">
      <w:pPr>
        <w:spacing w:after="0"/>
        <w:ind w:firstLine="709"/>
        <w:jc w:val="both"/>
        <w:rPr>
          <w:rFonts w:ascii="Times New Roman" w:hAnsi="Times New Roman" w:cs="Times New Roman"/>
          <w:sz w:val="24"/>
          <w:szCs w:val="24"/>
        </w:rPr>
      </w:pPr>
    </w:p>
    <w:p w:rsidR="00D757DE" w:rsidRDefault="001E1D9F" w:rsidP="001E1D9F">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В начале </w:t>
      </w:r>
      <w:r>
        <w:rPr>
          <w:rFonts w:ascii="Times New Roman" w:hAnsi="Times New Roman" w:cs="Times New Roman"/>
          <w:sz w:val="24"/>
          <w:szCs w:val="24"/>
          <w:lang w:val="en-US"/>
        </w:rPr>
        <w:t>XX</w:t>
      </w:r>
      <w:r>
        <w:rPr>
          <w:rFonts w:ascii="Times New Roman" w:hAnsi="Times New Roman" w:cs="Times New Roman"/>
          <w:sz w:val="24"/>
          <w:szCs w:val="24"/>
        </w:rPr>
        <w:t xml:space="preserve"> века, да и в доперестроечном СССР, популярным сюжетом игрушки был образ русского воина – победителя. Сегодня на прилавках магазинов трудно найти игрушки, стимулирующие развитие </w:t>
      </w:r>
      <w:r w:rsidR="00D757DE">
        <w:rPr>
          <w:rFonts w:ascii="Times New Roman" w:hAnsi="Times New Roman" w:cs="Times New Roman"/>
          <w:sz w:val="24"/>
          <w:szCs w:val="24"/>
        </w:rPr>
        <w:t>военно-патриотического сознания.</w:t>
      </w:r>
      <w:r>
        <w:rPr>
          <w:rFonts w:ascii="Times New Roman" w:hAnsi="Times New Roman" w:cs="Times New Roman"/>
          <w:sz w:val="24"/>
          <w:szCs w:val="24"/>
        </w:rPr>
        <w:t xml:space="preserve"> </w:t>
      </w:r>
    </w:p>
    <w:p w:rsidR="000F6E66" w:rsidRDefault="000F6E66" w:rsidP="001E1D9F">
      <w:pPr>
        <w:spacing w:after="0"/>
        <w:ind w:firstLine="709"/>
        <w:jc w:val="both"/>
        <w:rPr>
          <w:rFonts w:ascii="Times New Roman" w:hAnsi="Times New Roman" w:cs="Times New Roman"/>
          <w:sz w:val="24"/>
          <w:szCs w:val="24"/>
        </w:rPr>
      </w:pPr>
    </w:p>
    <w:p w:rsidR="00D757DE" w:rsidRDefault="00CA2CE6" w:rsidP="00CA2CE6">
      <w:pPr>
        <w:spacing w:after="0"/>
        <w:jc w:val="both"/>
        <w:rPr>
          <w:rFonts w:ascii="Times New Roman" w:hAnsi="Times New Roman" w:cs="Times New Roman"/>
          <w:sz w:val="24"/>
          <w:szCs w:val="24"/>
        </w:rPr>
      </w:pPr>
      <w:r>
        <w:rPr>
          <w:noProof/>
          <w:lang w:eastAsia="ru-RU"/>
        </w:rPr>
        <w:drawing>
          <wp:inline distT="0" distB="0" distL="0" distR="0">
            <wp:extent cx="1949186" cy="1429230"/>
            <wp:effectExtent l="0" t="0" r="0" b="0"/>
            <wp:docPr id="13" name="Рисунок 13" descr="&amp;Scy;&amp;ocy;&amp;vcy;&amp;iecy;&amp;tcy;&amp;scy;&amp;kcy;&amp;icy;&amp;iecy; &amp;icy;&amp;gcy;&amp;rcy;&amp;ucy;&amp;shcy;&amp;kcy;&amp;icy; (66 &amp;fcy;&amp;ocy;&amp;tcy;&amp;ocy;) - &amp;yucy;&amp;mcy;&amp;ocy;&amp;rcy;, &amp;acy;&amp;ncy;&amp;iecy;&amp;kcy;&amp;dcy;&amp;ocy;&amp;tcy;&amp;ycy;, &amp;fcy;&amp;ocy;&amp;tcy;&amp;ocy;&amp;gcy;&amp;rcy;&amp;acy;&amp;fcy;&amp;icy;&amp;icy;, &amp;icy;&amp;g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mp;Scy;&amp;ocy;&amp;vcy;&amp;iecy;&amp;tcy;&amp;scy;&amp;kcy;&amp;icy;&amp;iecy; &amp;icy;&amp;gcy;&amp;rcy;&amp;ucy;&amp;shcy;&amp;kcy;&amp;icy; (66 &amp;fcy;&amp;ocy;&amp;tcy;&amp;ocy;) - &amp;yucy;&amp;mcy;&amp;ocy;&amp;rcy;, &amp;acy;&amp;ncy;&amp;iecy;&amp;kcy;&amp;dcy;&amp;ocy;&amp;tcy;&amp;ycy;, &amp;fcy;&amp;ocy;&amp;tcy;&amp;ocy;&amp;gcy;&amp;rcy;&amp;acy;&amp;fcy;&amp;icy;&amp;icy;, &amp;icy;&amp;gc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9138" cy="1429195"/>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extent cx="1575227" cy="1866056"/>
            <wp:effectExtent l="0" t="0" r="6350" b="1270"/>
            <wp:docPr id="15" name="Рисунок 15" descr="&amp;Ocy;&amp;Lcy;&amp;Ocy;&amp;Vcy;&amp;YAcy;&amp;Ncy;&amp;Ncy;&amp;Ycy;&amp;IEcy; &amp;Scy;&amp;Ocy;&amp;Lcy;&amp;Dcy;&amp;Acy;&amp;Tcy;&amp;Icy;&amp;Kcy;&amp;Icy;. . &amp;Pcy;&amp;rcy;&amp;ocy;&amp;dcy;&amp;acy;&amp;zhcy;&amp;acy;, &amp;pcy;&amp;ocy;&amp;kcy;&amp;ucy;&amp;pcy;&amp;kcy;&amp;acy;, &amp;ocy;&amp;bcy;&amp;mcy;&amp;iecy;&amp;ncy;. . &amp;Icy;&amp;zcy;&amp;gcy;&amp;ocy;&amp;tcy;&amp;ocy;&amp;vcy;&amp;lcy;&amp;iecy;&amp;ncy;&amp;icy;&amp;iecy; &amp;icy;&amp;gcy;&amp;rcy;&amp;ucy;&amp;shcy;&amp;iecy;&amp;chcy;&amp;ncy;&amp;ycy;&amp;khcy; &amp;scy;&amp;ocy;&amp;lcy;&amp;dcy;&amp;acy;&amp;tcy;&amp;icy;&amp;kcy;&amp;ocy;&amp;vcy; &amp;icy; &amp;vcy;&amp;ocy;&amp;iecy;&amp;ncy;&amp;ncy;&amp;ocy;-&amp;icy;&amp;scy;&amp;tcy;&amp;ocy;&amp;rcy;&amp;icy;&amp;chcy;&amp;iecy;&amp;scy;&amp;kcy;&amp;icy;&amp;khcy; &amp;mcy;&amp;icy;&amp;ncy;&amp;icy;&amp;acy;&amp;tcy;&amp;yu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mp;Ocy;&amp;Lcy;&amp;Ocy;&amp;Vcy;&amp;YAcy;&amp;Ncy;&amp;Ncy;&amp;Ycy;&amp;IEcy; &amp;Scy;&amp;Ocy;&amp;Lcy;&amp;Dcy;&amp;Acy;&amp;Tcy;&amp;Icy;&amp;Kcy;&amp;Icy;. . &amp;Pcy;&amp;rcy;&amp;ocy;&amp;dcy;&amp;acy;&amp;zhcy;&amp;acy;, &amp;pcy;&amp;ocy;&amp;kcy;&amp;ucy;&amp;pcy;&amp;kcy;&amp;acy;, &amp;ocy;&amp;bcy;&amp;mcy;&amp;iecy;&amp;ncy;. . &amp;Icy;&amp;zcy;&amp;gcy;&amp;ocy;&amp;tcy;&amp;ocy;&amp;vcy;&amp;lcy;&amp;iecy;&amp;ncy;&amp;icy;&amp;iecy; &amp;icy;&amp;gcy;&amp;rcy;&amp;ucy;&amp;shcy;&amp;iecy;&amp;chcy;&amp;ncy;&amp;ycy;&amp;khcy; &amp;scy;&amp;ocy;&amp;lcy;&amp;dcy;&amp;acy;&amp;tcy;&amp;icy;&amp;kcy;&amp;ocy;&amp;vcy; &amp;icy; &amp;vcy;&amp;ocy;&amp;iecy;&amp;ncy;&amp;ncy;&amp;ocy;-&amp;icy;&amp;scy;&amp;tcy;&amp;ocy;&amp;rcy;&amp;icy;&amp;chcy;&amp;iecy;&amp;scy;&amp;kcy;&amp;icy;&amp;khcy; &amp;mcy;&amp;icy;&amp;ncy;&amp;icy;&amp;acy;&amp;tcy;&amp;yucy;&amp;rc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75293" cy="1866135"/>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extent cx="1867220" cy="1681411"/>
            <wp:effectExtent l="0" t="0" r="0" b="0"/>
            <wp:docPr id="18" name="Рисунок 18" descr="&amp;kcy;&amp;ucy;&amp;kcy;&amp;lcy;&amp;ycy;, &amp;scy;&amp;ocy;&amp;lcy;&amp;dcy;&amp;acy;&amp;tcy;&amp;icy;&amp;k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mp;kcy;&amp;ucy;&amp;kcy;&amp;lcy;&amp;ycy;, &amp;scy;&amp;ocy;&amp;lcy;&amp;dcy;&amp;acy;&amp;tcy;&amp;icy;&amp;kcy;&amp;ic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67423" cy="1681593"/>
                    </a:xfrm>
                    <a:prstGeom prst="rect">
                      <a:avLst/>
                    </a:prstGeom>
                    <a:noFill/>
                    <a:ln>
                      <a:noFill/>
                    </a:ln>
                  </pic:spPr>
                </pic:pic>
              </a:graphicData>
            </a:graphic>
          </wp:inline>
        </w:drawing>
      </w:r>
    </w:p>
    <w:p w:rsidR="00E4352E" w:rsidRDefault="00E4352E" w:rsidP="00CA2CE6">
      <w:pPr>
        <w:spacing w:after="0"/>
        <w:jc w:val="both"/>
        <w:rPr>
          <w:rFonts w:ascii="Times New Roman" w:hAnsi="Times New Roman" w:cs="Times New Roman"/>
          <w:sz w:val="24"/>
          <w:szCs w:val="24"/>
        </w:rPr>
      </w:pPr>
    </w:p>
    <w:p w:rsidR="00E4352E" w:rsidRDefault="00E4352E" w:rsidP="00E4352E">
      <w:pPr>
        <w:spacing w:after="0"/>
        <w:ind w:firstLine="709"/>
        <w:jc w:val="both"/>
        <w:rPr>
          <w:rFonts w:ascii="Times New Roman" w:hAnsi="Times New Roman" w:cs="Times New Roman"/>
          <w:sz w:val="24"/>
          <w:szCs w:val="24"/>
        </w:rPr>
      </w:pPr>
      <w:r>
        <w:rPr>
          <w:rFonts w:ascii="Times New Roman" w:hAnsi="Times New Roman" w:cs="Times New Roman"/>
          <w:sz w:val="24"/>
          <w:szCs w:val="24"/>
        </w:rPr>
        <w:t>Надо помнить, что иностранные игрушки способствуют разрушению связи между поколениями, еще в младенчестве проектируя линию разлома между «отцами» и «детьми».</w:t>
      </w:r>
    </w:p>
    <w:p w:rsidR="00E4352E" w:rsidRDefault="00E4352E" w:rsidP="00E4352E">
      <w:pPr>
        <w:spacing w:after="0"/>
        <w:ind w:firstLine="709"/>
        <w:jc w:val="both"/>
        <w:rPr>
          <w:rFonts w:ascii="Times New Roman" w:hAnsi="Times New Roman" w:cs="Times New Roman"/>
          <w:sz w:val="24"/>
          <w:szCs w:val="24"/>
        </w:rPr>
      </w:pPr>
      <w:r>
        <w:rPr>
          <w:rFonts w:ascii="Times New Roman" w:hAnsi="Times New Roman" w:cs="Times New Roman"/>
          <w:sz w:val="24"/>
          <w:szCs w:val="24"/>
        </w:rPr>
        <w:t>Культурная интервенция – это переписывание содержания сознания наших детей и молодежи (менталитета юных россиян), поскольку известно: чтобы уничтожить народ – нужно уничтожить его культуру – память о его корнях.</w:t>
      </w:r>
    </w:p>
    <w:p w:rsidR="00E4352E" w:rsidRDefault="00E4352E" w:rsidP="00CA2CE6">
      <w:pPr>
        <w:spacing w:after="0"/>
        <w:jc w:val="both"/>
        <w:rPr>
          <w:rFonts w:ascii="Times New Roman" w:hAnsi="Times New Roman" w:cs="Times New Roman"/>
          <w:sz w:val="24"/>
          <w:szCs w:val="24"/>
        </w:rPr>
      </w:pPr>
    </w:p>
    <w:p w:rsidR="008B602A" w:rsidRDefault="008B602A" w:rsidP="001E1D9F">
      <w:pPr>
        <w:spacing w:after="0"/>
        <w:ind w:firstLine="709"/>
        <w:jc w:val="both"/>
        <w:rPr>
          <w:rFonts w:ascii="Times New Roman" w:hAnsi="Times New Roman" w:cs="Times New Roman"/>
          <w:b/>
          <w:sz w:val="24"/>
          <w:szCs w:val="24"/>
        </w:rPr>
      </w:pPr>
      <w:r>
        <w:rPr>
          <w:rFonts w:ascii="Times New Roman" w:hAnsi="Times New Roman" w:cs="Times New Roman"/>
          <w:b/>
          <w:sz w:val="24"/>
          <w:szCs w:val="24"/>
        </w:rPr>
        <w:t xml:space="preserve">4. </w:t>
      </w:r>
      <w:r w:rsidR="000F6E66">
        <w:rPr>
          <w:rFonts w:ascii="Times New Roman" w:hAnsi="Times New Roman" w:cs="Times New Roman"/>
          <w:b/>
          <w:sz w:val="24"/>
          <w:szCs w:val="24"/>
        </w:rPr>
        <w:t xml:space="preserve">Отдельно о </w:t>
      </w:r>
      <w:r w:rsidR="00E4352E">
        <w:rPr>
          <w:rFonts w:ascii="Times New Roman" w:hAnsi="Times New Roman" w:cs="Times New Roman"/>
          <w:b/>
          <w:sz w:val="24"/>
          <w:szCs w:val="24"/>
        </w:rPr>
        <w:t>Барби</w:t>
      </w:r>
      <w:r>
        <w:rPr>
          <w:rFonts w:ascii="Times New Roman" w:hAnsi="Times New Roman" w:cs="Times New Roman"/>
          <w:b/>
          <w:sz w:val="24"/>
          <w:szCs w:val="24"/>
        </w:rPr>
        <w:t>.</w:t>
      </w:r>
    </w:p>
    <w:p w:rsidR="008B602A" w:rsidRDefault="008B602A" w:rsidP="001E1D9F">
      <w:pPr>
        <w:spacing w:after="0"/>
        <w:ind w:firstLine="709"/>
        <w:jc w:val="both"/>
        <w:rPr>
          <w:rFonts w:ascii="Times New Roman" w:hAnsi="Times New Roman" w:cs="Times New Roman"/>
          <w:b/>
          <w:sz w:val="24"/>
          <w:szCs w:val="24"/>
        </w:rPr>
      </w:pPr>
    </w:p>
    <w:p w:rsidR="008B602A" w:rsidRPr="008B602A" w:rsidRDefault="008B602A" w:rsidP="001E1D9F">
      <w:pPr>
        <w:spacing w:after="0"/>
        <w:ind w:firstLine="709"/>
        <w:jc w:val="both"/>
        <w:rPr>
          <w:rFonts w:ascii="Times New Roman" w:hAnsi="Times New Roman" w:cs="Times New Roman"/>
          <w:sz w:val="24"/>
          <w:szCs w:val="24"/>
        </w:rPr>
      </w:pPr>
      <w:r w:rsidRPr="008B602A">
        <w:rPr>
          <w:rFonts w:ascii="Times New Roman" w:hAnsi="Times New Roman" w:cs="Times New Roman"/>
          <w:sz w:val="24"/>
          <w:szCs w:val="24"/>
        </w:rPr>
        <w:t>Кукла – это чувственно переживаемый девочкой символ ее будущего ребенка. Постоянное общение с куклой, ее пеленание, одевание и раздевание, укладывание спать, укачивание и пение ей колыбельных песен – это раннее глубинное чувственное запечатле</w:t>
      </w:r>
      <w:r>
        <w:rPr>
          <w:rFonts w:ascii="Times New Roman" w:hAnsi="Times New Roman" w:cs="Times New Roman"/>
          <w:sz w:val="24"/>
          <w:szCs w:val="24"/>
        </w:rPr>
        <w:t>ние нежности и любви к ребенку</w:t>
      </w:r>
      <w:r w:rsidRPr="008B602A">
        <w:rPr>
          <w:rFonts w:ascii="Times New Roman" w:hAnsi="Times New Roman" w:cs="Times New Roman"/>
          <w:sz w:val="24"/>
          <w:szCs w:val="24"/>
        </w:rPr>
        <w:t>, а также активное вхождение девочки в образ любящей матери, в образ будущего материнства.</w:t>
      </w:r>
    </w:p>
    <w:p w:rsidR="008B602A" w:rsidRPr="008B602A" w:rsidRDefault="008B602A" w:rsidP="001E1D9F">
      <w:pPr>
        <w:spacing w:after="0"/>
        <w:ind w:firstLine="709"/>
        <w:jc w:val="both"/>
        <w:rPr>
          <w:rFonts w:ascii="Times New Roman" w:hAnsi="Times New Roman" w:cs="Times New Roman"/>
          <w:sz w:val="24"/>
          <w:szCs w:val="24"/>
        </w:rPr>
      </w:pPr>
      <w:r>
        <w:rPr>
          <w:rFonts w:ascii="Times New Roman" w:hAnsi="Times New Roman" w:cs="Times New Roman"/>
          <w:sz w:val="24"/>
          <w:szCs w:val="24"/>
        </w:rPr>
        <w:t>Куклы типа</w:t>
      </w:r>
      <w:r w:rsidRPr="008B602A">
        <w:rPr>
          <w:rFonts w:ascii="Times New Roman" w:hAnsi="Times New Roman" w:cs="Times New Roman"/>
          <w:sz w:val="24"/>
          <w:szCs w:val="24"/>
        </w:rPr>
        <w:t xml:space="preserve"> Барби</w:t>
      </w:r>
      <w:r>
        <w:rPr>
          <w:rFonts w:ascii="Times New Roman" w:hAnsi="Times New Roman" w:cs="Times New Roman"/>
          <w:sz w:val="24"/>
          <w:szCs w:val="24"/>
        </w:rPr>
        <w:t xml:space="preserve">, Синди </w:t>
      </w:r>
      <w:r w:rsidRPr="008B602A">
        <w:rPr>
          <w:rFonts w:ascii="Times New Roman" w:hAnsi="Times New Roman" w:cs="Times New Roman"/>
          <w:sz w:val="24"/>
          <w:szCs w:val="24"/>
        </w:rPr>
        <w:t xml:space="preserve"> </w:t>
      </w:r>
      <w:r>
        <w:rPr>
          <w:rFonts w:ascii="Times New Roman" w:hAnsi="Times New Roman" w:cs="Times New Roman"/>
          <w:sz w:val="24"/>
          <w:szCs w:val="24"/>
        </w:rPr>
        <w:t>уродуют</w:t>
      </w:r>
      <w:r w:rsidRPr="008B602A">
        <w:rPr>
          <w:rFonts w:ascii="Times New Roman" w:hAnsi="Times New Roman" w:cs="Times New Roman"/>
          <w:sz w:val="24"/>
          <w:szCs w:val="24"/>
        </w:rPr>
        <w:t xml:space="preserve"> детские души девочек</w:t>
      </w:r>
      <w:r>
        <w:rPr>
          <w:rFonts w:ascii="Times New Roman" w:hAnsi="Times New Roman" w:cs="Times New Roman"/>
          <w:sz w:val="24"/>
          <w:szCs w:val="24"/>
        </w:rPr>
        <w:t>,</w:t>
      </w:r>
      <w:r w:rsidRPr="008B602A">
        <w:rPr>
          <w:rFonts w:ascii="Times New Roman" w:hAnsi="Times New Roman" w:cs="Times New Roman"/>
          <w:sz w:val="24"/>
          <w:szCs w:val="24"/>
        </w:rPr>
        <w:t xml:space="preserve"> </w:t>
      </w:r>
      <w:r>
        <w:rPr>
          <w:rFonts w:ascii="Times New Roman" w:hAnsi="Times New Roman" w:cs="Times New Roman"/>
          <w:sz w:val="24"/>
          <w:szCs w:val="24"/>
        </w:rPr>
        <w:t>воспитывая</w:t>
      </w:r>
      <w:r w:rsidRPr="008B602A">
        <w:rPr>
          <w:rFonts w:ascii="Times New Roman" w:hAnsi="Times New Roman" w:cs="Times New Roman"/>
          <w:sz w:val="24"/>
          <w:szCs w:val="24"/>
        </w:rPr>
        <w:t xml:space="preserve"> у девочек эгоцентрическую сексуальную устремленность. </w:t>
      </w:r>
      <w:r w:rsidR="00E4352E">
        <w:rPr>
          <w:rFonts w:ascii="Times New Roman" w:hAnsi="Times New Roman" w:cs="Times New Roman"/>
          <w:sz w:val="24"/>
          <w:szCs w:val="24"/>
        </w:rPr>
        <w:t>М</w:t>
      </w:r>
      <w:r w:rsidRPr="008B602A">
        <w:rPr>
          <w:rFonts w:ascii="Times New Roman" w:hAnsi="Times New Roman" w:cs="Times New Roman"/>
          <w:sz w:val="24"/>
          <w:szCs w:val="24"/>
        </w:rPr>
        <w:t>атеринство</w:t>
      </w:r>
      <w:r w:rsidR="00E4352E" w:rsidRPr="00E4352E">
        <w:rPr>
          <w:rFonts w:ascii="Times New Roman" w:hAnsi="Times New Roman" w:cs="Times New Roman"/>
          <w:sz w:val="24"/>
          <w:szCs w:val="24"/>
        </w:rPr>
        <w:t xml:space="preserve"> </w:t>
      </w:r>
      <w:r w:rsidR="00E4352E" w:rsidRPr="008B602A">
        <w:rPr>
          <w:rFonts w:ascii="Times New Roman" w:hAnsi="Times New Roman" w:cs="Times New Roman"/>
          <w:sz w:val="24"/>
          <w:szCs w:val="24"/>
        </w:rPr>
        <w:t>у девочек</w:t>
      </w:r>
      <w:r w:rsidR="00E4352E" w:rsidRPr="00E4352E">
        <w:rPr>
          <w:rFonts w:ascii="Times New Roman" w:hAnsi="Times New Roman" w:cs="Times New Roman"/>
          <w:sz w:val="24"/>
          <w:szCs w:val="24"/>
        </w:rPr>
        <w:t xml:space="preserve"> </w:t>
      </w:r>
      <w:r w:rsidR="00E4352E" w:rsidRPr="008B602A">
        <w:rPr>
          <w:rFonts w:ascii="Times New Roman" w:hAnsi="Times New Roman" w:cs="Times New Roman"/>
          <w:sz w:val="24"/>
          <w:szCs w:val="24"/>
        </w:rPr>
        <w:t>воспитывает</w:t>
      </w:r>
      <w:r w:rsidR="00E4352E" w:rsidRPr="00E4352E">
        <w:rPr>
          <w:rFonts w:ascii="Times New Roman" w:hAnsi="Times New Roman" w:cs="Times New Roman"/>
          <w:sz w:val="24"/>
          <w:szCs w:val="24"/>
        </w:rPr>
        <w:t xml:space="preserve"> </w:t>
      </w:r>
      <w:r w:rsidR="00E4352E">
        <w:rPr>
          <w:rFonts w:ascii="Times New Roman" w:hAnsi="Times New Roman" w:cs="Times New Roman"/>
          <w:sz w:val="24"/>
          <w:szCs w:val="24"/>
        </w:rPr>
        <w:t>м</w:t>
      </w:r>
      <w:r w:rsidR="00E4352E" w:rsidRPr="008B602A">
        <w:rPr>
          <w:rFonts w:ascii="Times New Roman" w:hAnsi="Times New Roman" w:cs="Times New Roman"/>
          <w:sz w:val="24"/>
          <w:szCs w:val="24"/>
        </w:rPr>
        <w:t>ягкая рукотворная кукла</w:t>
      </w:r>
      <w:r w:rsidRPr="008B602A">
        <w:rPr>
          <w:rFonts w:ascii="Times New Roman" w:hAnsi="Times New Roman" w:cs="Times New Roman"/>
          <w:sz w:val="24"/>
          <w:szCs w:val="24"/>
        </w:rPr>
        <w:t>.</w:t>
      </w:r>
    </w:p>
    <w:p w:rsidR="00AF3B55" w:rsidRDefault="00A5374C" w:rsidP="001E1D9F">
      <w:pPr>
        <w:spacing w:after="0"/>
        <w:ind w:firstLine="709"/>
        <w:jc w:val="both"/>
        <w:rPr>
          <w:rFonts w:ascii="Times New Roman" w:hAnsi="Times New Roman" w:cs="Times New Roman"/>
          <w:sz w:val="24"/>
          <w:szCs w:val="24"/>
        </w:rPr>
      </w:pPr>
      <w:r>
        <w:rPr>
          <w:rFonts w:ascii="Times New Roman" w:hAnsi="Times New Roman" w:cs="Times New Roman"/>
          <w:sz w:val="24"/>
          <w:szCs w:val="24"/>
        </w:rPr>
        <w:t>Эта игрушка начисто лишенная индивидуальности, при том, что обладает именем. Даже куклы, названные другими именами (Синди, Мэри и др.), для девочки все равно Барби, только писать это имя нужно уже не с заглавной, а с прописной буквы</w:t>
      </w:r>
      <w:r w:rsidR="00F47A90">
        <w:rPr>
          <w:rFonts w:ascii="Times New Roman" w:hAnsi="Times New Roman" w:cs="Times New Roman"/>
          <w:sz w:val="24"/>
          <w:szCs w:val="24"/>
        </w:rPr>
        <w:t>, как обозначение предмета</w:t>
      </w:r>
      <w:r>
        <w:rPr>
          <w:rFonts w:ascii="Times New Roman" w:hAnsi="Times New Roman" w:cs="Times New Roman"/>
          <w:sz w:val="24"/>
          <w:szCs w:val="24"/>
        </w:rPr>
        <w:t xml:space="preserve"> – </w:t>
      </w:r>
      <w:proofErr w:type="spellStart"/>
      <w:r>
        <w:rPr>
          <w:rFonts w:ascii="Times New Roman" w:hAnsi="Times New Roman" w:cs="Times New Roman"/>
          <w:sz w:val="24"/>
          <w:szCs w:val="24"/>
        </w:rPr>
        <w:t>барби</w:t>
      </w:r>
      <w:proofErr w:type="spellEnd"/>
      <w:r>
        <w:rPr>
          <w:rFonts w:ascii="Times New Roman" w:hAnsi="Times New Roman" w:cs="Times New Roman"/>
          <w:sz w:val="24"/>
          <w:szCs w:val="24"/>
        </w:rPr>
        <w:t>.</w:t>
      </w:r>
      <w:r w:rsidR="00F47A90">
        <w:rPr>
          <w:rFonts w:ascii="Times New Roman" w:hAnsi="Times New Roman" w:cs="Times New Roman"/>
          <w:sz w:val="24"/>
          <w:szCs w:val="24"/>
        </w:rPr>
        <w:t xml:space="preserve"> Взаимодействуя с этим предметом, ребенок оказывается в путах стереотипов и навязывания определенного образа жизни и мировоззрения. </w:t>
      </w:r>
    </w:p>
    <w:p w:rsidR="00F47A90" w:rsidRDefault="00F47A90" w:rsidP="001E1D9F">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Мастера-игрушечники противопоставляют Барби народную куклу. «Нет искусства, если нет преображения», - </w:t>
      </w:r>
      <w:r w:rsidRPr="00F47A90">
        <w:rPr>
          <w:rFonts w:ascii="Times New Roman" w:hAnsi="Times New Roman" w:cs="Times New Roman"/>
          <w:sz w:val="24"/>
          <w:szCs w:val="24"/>
        </w:rPr>
        <w:t xml:space="preserve">писал французский живописец, </w:t>
      </w:r>
      <w:r>
        <w:rPr>
          <w:rFonts w:ascii="Times New Roman" w:hAnsi="Times New Roman" w:cs="Times New Roman"/>
          <w:sz w:val="24"/>
          <w:szCs w:val="24"/>
        </w:rPr>
        <w:t>скульптор-</w:t>
      </w:r>
      <w:proofErr w:type="spellStart"/>
      <w:r>
        <w:rPr>
          <w:rFonts w:ascii="Times New Roman" w:hAnsi="Times New Roman" w:cs="Times New Roman"/>
          <w:sz w:val="24"/>
          <w:szCs w:val="24"/>
        </w:rPr>
        <w:t>керамист</w:t>
      </w:r>
      <w:proofErr w:type="spellEnd"/>
      <w:r>
        <w:rPr>
          <w:rFonts w:ascii="Times New Roman" w:hAnsi="Times New Roman" w:cs="Times New Roman"/>
          <w:sz w:val="24"/>
          <w:szCs w:val="24"/>
        </w:rPr>
        <w:t xml:space="preserve"> и график </w:t>
      </w:r>
      <w:r w:rsidRPr="00F47A90">
        <w:rPr>
          <w:rFonts w:ascii="Times New Roman" w:hAnsi="Times New Roman" w:cs="Times New Roman"/>
          <w:sz w:val="24"/>
          <w:szCs w:val="24"/>
        </w:rPr>
        <w:lastRenderedPageBreak/>
        <w:t>Поль</w:t>
      </w:r>
      <w:r>
        <w:rPr>
          <w:rFonts w:ascii="Times New Roman" w:hAnsi="Times New Roman" w:cs="Times New Roman"/>
          <w:sz w:val="24"/>
          <w:szCs w:val="24"/>
        </w:rPr>
        <w:t xml:space="preserve"> Гоген. Преображение – вот что отсутствует в Барби. Она слишком натуралистична, и эта натуралистичность воспитывает ребенка для общества потребления. Кукла воспитывает женщину, которая будет требовать все больше и больше модных роскошных вещей, а быстро надоевшие отправлять на свалку.</w:t>
      </w:r>
    </w:p>
    <w:p w:rsidR="00F47A90" w:rsidRDefault="00F47A90" w:rsidP="001E1D9F">
      <w:pPr>
        <w:spacing w:after="0"/>
        <w:ind w:firstLine="709"/>
        <w:jc w:val="both"/>
        <w:rPr>
          <w:rFonts w:ascii="Times New Roman" w:hAnsi="Times New Roman" w:cs="Times New Roman"/>
          <w:sz w:val="24"/>
          <w:szCs w:val="24"/>
        </w:rPr>
      </w:pPr>
      <w:r>
        <w:rPr>
          <w:rFonts w:ascii="Times New Roman" w:hAnsi="Times New Roman" w:cs="Times New Roman"/>
          <w:sz w:val="24"/>
          <w:szCs w:val="24"/>
        </w:rPr>
        <w:t>Нынешняя империя «Барби» становится передовым отрядом Запада, пропагандирующим современные ценности общества потребления, искажающим, уничтожающим у русских детей унаследованные от предков архетипические модели восприятия реальности. Занимаясь с игрушками иностранного происхождения, малыш получает первый опыт культурной колонизации, постепенно подчиняясь при этом вначале чужеземному «игрушечному пантеону», а затем чужеземной модели существования.</w:t>
      </w:r>
    </w:p>
    <w:p w:rsidR="00F47A90" w:rsidRDefault="00F47A90" w:rsidP="001E1D9F">
      <w:pPr>
        <w:spacing w:after="0"/>
        <w:ind w:firstLine="709"/>
        <w:jc w:val="both"/>
        <w:rPr>
          <w:rFonts w:ascii="Times New Roman" w:hAnsi="Times New Roman" w:cs="Times New Roman"/>
          <w:sz w:val="24"/>
          <w:szCs w:val="24"/>
        </w:rPr>
      </w:pPr>
      <w:r w:rsidRPr="00F47A90">
        <w:rPr>
          <w:rFonts w:ascii="Times New Roman" w:hAnsi="Times New Roman" w:cs="Times New Roman"/>
          <w:b/>
          <w:i/>
          <w:sz w:val="24"/>
          <w:szCs w:val="24"/>
        </w:rPr>
        <w:t xml:space="preserve">Барби – </w:t>
      </w:r>
      <w:r w:rsidRPr="00AF3B55">
        <w:rPr>
          <w:rFonts w:ascii="Times New Roman" w:hAnsi="Times New Roman" w:cs="Times New Roman"/>
          <w:i/>
          <w:sz w:val="24"/>
          <w:szCs w:val="24"/>
        </w:rPr>
        <w:t xml:space="preserve">это </w:t>
      </w:r>
      <w:proofErr w:type="spellStart"/>
      <w:r w:rsidRPr="00AF3B55">
        <w:rPr>
          <w:rFonts w:ascii="Times New Roman" w:hAnsi="Times New Roman" w:cs="Times New Roman"/>
          <w:i/>
          <w:sz w:val="24"/>
          <w:szCs w:val="24"/>
        </w:rPr>
        <w:t>псевдоидеальная</w:t>
      </w:r>
      <w:proofErr w:type="spellEnd"/>
      <w:r w:rsidRPr="00AF3B55">
        <w:rPr>
          <w:rFonts w:ascii="Times New Roman" w:hAnsi="Times New Roman" w:cs="Times New Roman"/>
          <w:i/>
          <w:sz w:val="24"/>
          <w:szCs w:val="24"/>
        </w:rPr>
        <w:t xml:space="preserve"> модель женщины, секс-символ общества потребления. </w:t>
      </w:r>
      <w:r w:rsidRPr="00F47A90">
        <w:rPr>
          <w:rFonts w:ascii="Times New Roman" w:hAnsi="Times New Roman" w:cs="Times New Roman"/>
          <w:b/>
          <w:i/>
          <w:sz w:val="24"/>
          <w:szCs w:val="24"/>
        </w:rPr>
        <w:t>Это чудовищная духовная подмена Матери на архетип блудницы.</w:t>
      </w:r>
      <w:r>
        <w:rPr>
          <w:rFonts w:ascii="Times New Roman" w:hAnsi="Times New Roman" w:cs="Times New Roman"/>
          <w:b/>
          <w:i/>
          <w:sz w:val="24"/>
          <w:szCs w:val="24"/>
        </w:rPr>
        <w:t xml:space="preserve"> </w:t>
      </w:r>
      <w:r w:rsidRPr="00F47A90">
        <w:rPr>
          <w:rFonts w:ascii="Times New Roman" w:hAnsi="Times New Roman" w:cs="Times New Roman"/>
          <w:sz w:val="24"/>
          <w:szCs w:val="24"/>
        </w:rPr>
        <w:t>Ее</w:t>
      </w:r>
      <w:r>
        <w:rPr>
          <w:rFonts w:ascii="Times New Roman" w:hAnsi="Times New Roman" w:cs="Times New Roman"/>
          <w:sz w:val="24"/>
          <w:szCs w:val="24"/>
        </w:rPr>
        <w:t xml:space="preserve"> можно бесконечно одевать, раздевать, приобретать для нее новые и новые вещи. Через Барби транслируется определенный образ жизни: бесконечные наряды, развлечения, смены партнеров. По отношению к этой кукле девочка почувствует себя, скорее, горничной, прислугой,  в лучшем случае – подружкой, но никак не мамой или няней. Это не то маленькое беззащитное существо, которое хочется нянчить, кормить, укладывать спать, лечить, т.е. ощущать себя хоть на ступеньку выше, взрослей. Кукла должна акцентировать внимание ребенка в первую очередь не на «красоте», а на чувствах заботы, любви.</w:t>
      </w:r>
    </w:p>
    <w:p w:rsidR="00F47A90" w:rsidRDefault="00F47A90" w:rsidP="001E1D9F">
      <w:pPr>
        <w:spacing w:after="0"/>
        <w:ind w:firstLine="709"/>
        <w:jc w:val="both"/>
        <w:rPr>
          <w:rFonts w:ascii="Times New Roman" w:hAnsi="Times New Roman" w:cs="Times New Roman"/>
          <w:sz w:val="24"/>
          <w:szCs w:val="24"/>
        </w:rPr>
      </w:pPr>
      <w:r>
        <w:rPr>
          <w:rFonts w:ascii="Times New Roman" w:hAnsi="Times New Roman" w:cs="Times New Roman"/>
          <w:sz w:val="24"/>
          <w:szCs w:val="24"/>
        </w:rPr>
        <w:t>Почему исчезли из продажи куклы-голыши, которым надо шить одежду, которых надо лечить, кормить и нянчить? Вместо них в магазинах – реальные до жути новорожденные младенцы из пластика, абсолютно натуральные – как пособие для обучения акушерок.</w:t>
      </w:r>
    </w:p>
    <w:p w:rsidR="00290E35" w:rsidRDefault="00290E35" w:rsidP="001E1D9F">
      <w:pPr>
        <w:spacing w:after="0"/>
        <w:ind w:firstLine="709"/>
        <w:jc w:val="both"/>
        <w:rPr>
          <w:rFonts w:ascii="Times New Roman" w:hAnsi="Times New Roman" w:cs="Times New Roman"/>
          <w:sz w:val="24"/>
          <w:szCs w:val="24"/>
        </w:rPr>
      </w:pPr>
    </w:p>
    <w:p w:rsidR="003136AB" w:rsidRDefault="00290E35" w:rsidP="00290E35">
      <w:pPr>
        <w:spacing w:after="0"/>
        <w:jc w:val="both"/>
        <w:rPr>
          <w:rFonts w:ascii="Times New Roman" w:hAnsi="Times New Roman" w:cs="Times New Roman"/>
          <w:sz w:val="24"/>
          <w:szCs w:val="24"/>
        </w:rPr>
      </w:pPr>
      <w:r>
        <w:rPr>
          <w:noProof/>
          <w:lang w:eastAsia="ru-RU"/>
        </w:rPr>
        <w:drawing>
          <wp:inline distT="0" distB="0" distL="0" distR="0" wp14:anchorId="769DF791" wp14:editId="252F7F3F">
            <wp:extent cx="1337022" cy="1639753"/>
            <wp:effectExtent l="0" t="0" r="0" b="0"/>
            <wp:docPr id="30" name="Рисунок 30" descr="&amp;Kcy;&amp;ocy;&amp;lcy;&amp;lcy;&amp;iecy;&amp;kcy;&amp;tscy;&amp;icy;&amp;yacy; &amp;kcy;&amp;ucy;&amp;kcy;&amp;ocy;&amp;lcy; &amp;Bcy;&amp;acy;&amp;rcy;&amp;bcy;&amp;icy; &amp;ocy;&amp;tcy; &amp;Dcy;&amp;zhcy;&amp;iecy;&amp;jcy;&amp;scy;&amp;ocy;&amp;ncy;&amp;acy; &amp;Vcy;&amp;u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mp;Kcy;&amp;ocy;&amp;lcy;&amp;lcy;&amp;iecy;&amp;kcy;&amp;tscy;&amp;icy;&amp;yacy; &amp;kcy;&amp;ucy;&amp;kcy;&amp;ocy;&amp;lcy; &amp;Bcy;&amp;acy;&amp;rcy;&amp;bcy;&amp;icy; &amp;ocy;&amp;tcy; &amp;Dcy;&amp;zhcy;&amp;iecy;&amp;jcy;&amp;scy;&amp;ocy;&amp;ncy;&amp;acy; &amp;Vcy;&amp;uc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9517" cy="1642813"/>
                    </a:xfrm>
                    <a:prstGeom prst="rect">
                      <a:avLst/>
                    </a:prstGeom>
                    <a:noFill/>
                    <a:ln>
                      <a:noFill/>
                    </a:ln>
                  </pic:spPr>
                </pic:pic>
              </a:graphicData>
            </a:graphic>
          </wp:inline>
        </w:drawing>
      </w:r>
      <w:r>
        <w:rPr>
          <w:noProof/>
          <w:lang w:eastAsia="ru-RU"/>
        </w:rPr>
        <w:drawing>
          <wp:inline distT="0" distB="0" distL="0" distR="0" wp14:anchorId="2C5CB741" wp14:editId="7BEEF3A8">
            <wp:extent cx="1318357" cy="1805748"/>
            <wp:effectExtent l="0" t="0" r="0" b="4445"/>
            <wp:docPr id="28" name="Рисунок 28" descr="&amp;Fcy;&amp;ocy;&amp;tcy;&amp;ocy;&amp;gcy;&amp;rcy;&amp;acy;&amp;fcy;&amp;icy;&amp;icy; &amp;Fcy;&amp;ocy;&amp;tcy;&amp;ocy; &amp;Kcy;&amp;ucy;&amp;kcy;&amp;ocy;&amp;lcy; &amp;Mcy;&amp;ocy;&amp;ncy;&amp;scy;&amp;tcy;&amp;iecy;&amp;rcy; &amp;KHcy;&amp;acy;&amp;jcy; &amp;Bcy;&amp;rcy;&amp;acy;&amp;tscy; &amp;Bcy;&amp;acy;&amp;rcy;&amp;bcy;&amp;icy; &amp;Mcy;&amp;ocy;&amp;kcy;&amp;scy;&amp;icy; 1 &amp;acy;&amp;lcy;&amp;softcy;&amp;bcy;&amp;ocy;&amp;mcy; &amp;Vcy;&amp;Kcy;&amp;ocy;&amp;ncy;&amp;tcy;&amp;acy;&amp;kcy;&amp;t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mp;Fcy;&amp;ocy;&amp;tcy;&amp;ocy;&amp;gcy;&amp;rcy;&amp;acy;&amp;fcy;&amp;icy;&amp;icy; &amp;Fcy;&amp;ocy;&amp;tcy;&amp;ocy; &amp;Kcy;&amp;ucy;&amp;kcy;&amp;ocy;&amp;lcy; &amp;Mcy;&amp;ocy;&amp;ncy;&amp;scy;&amp;tcy;&amp;iecy;&amp;rcy; &amp;KHcy;&amp;acy;&amp;jcy; &amp;Bcy;&amp;rcy;&amp;acy;&amp;tscy; &amp;Bcy;&amp;acy;&amp;rcy;&amp;bcy;&amp;icy; &amp;Mcy;&amp;ocy;&amp;kcy;&amp;scy;&amp;icy; 1 &amp;acy;&amp;lcy;&amp;softcy;&amp;bcy;&amp;ocy;&amp;mcy; &amp;Vcy;&amp;Kcy;&amp;ocy;&amp;ncy;&amp;tcy;&amp;acy;&amp;kcy;&amp;tcy;&amp;iec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2389" cy="1811271"/>
                    </a:xfrm>
                    <a:prstGeom prst="rect">
                      <a:avLst/>
                    </a:prstGeom>
                    <a:noFill/>
                    <a:ln>
                      <a:noFill/>
                    </a:ln>
                  </pic:spPr>
                </pic:pic>
              </a:graphicData>
            </a:graphic>
          </wp:inline>
        </w:drawing>
      </w:r>
      <w:r>
        <w:rPr>
          <w:rFonts w:ascii="Times New Roman" w:hAnsi="Times New Roman" w:cs="Times New Roman"/>
          <w:sz w:val="24"/>
          <w:szCs w:val="24"/>
        </w:rPr>
        <w:t xml:space="preserve"> </w:t>
      </w:r>
      <w:r w:rsidR="003136AB">
        <w:rPr>
          <w:noProof/>
          <w:lang w:eastAsia="ru-RU"/>
        </w:rPr>
        <w:drawing>
          <wp:inline distT="0" distB="0" distL="0" distR="0">
            <wp:extent cx="1582910" cy="1709360"/>
            <wp:effectExtent l="0" t="0" r="0" b="5715"/>
            <wp:docPr id="38" name="Рисунок 38" descr="&amp;Fcy;&amp;ocy;&amp;rcy;&amp;ucy;&amp;mcy; &amp;Acy;&amp;mcy;&amp;ucy;&amp;rcy;.&amp;icy;&amp;ncy;&amp;fcy;&amp;ocy;: &amp;fcy;&amp;ocy;&amp;rcy;&amp;ucy;&amp;mcy; &amp;Bcy;&amp;lcy;&amp;acy;&amp;gcy;&amp;ocy;&amp;vcy;&amp;iecy;&amp;shchcy;&amp;iecy;&amp;ncy;&amp;scy;&amp;kcy;&amp;acy; &amp;icy; &amp;Acy;&amp;mcy;&amp;ucy;&amp;rcy;&amp;scy;&amp;kcy;&amp;ocy;&amp;jcy; &amp;ocy;&amp;bcy;&amp;lcy;&amp;acy;&amp;scy;&amp;tcy;&amp;icy;: &amp;Dcy;&amp;acy;&amp;vcy;&amp;acy;&amp;jcy;&amp;tcy;&amp;iecy; &amp;vcy;&amp;scy;&amp;pcy;&amp;ocy;&amp;mcy;&amp;ncy;&amp;icy;&amp;mcy; &amp;dcy;&amp;iecy;&amp;tcy;&amp;scy;&amp;tcy;&amp;vcy;&amp;ocy; &amp;icy; &amp;vcy;&amp;ycy;&amp;vcy;&amp;iecy;&amp;scy;&amp;icy;&amp;mcy; &amp;fcy;&amp;ocy;&amp;tcy;&amp;ocy; &amp;pcy;&amp;rcy;&amp;iecy;&amp;dcy;&amp;mcy;&amp;iecy;&amp;tcy;&amp;ocy;&amp;vcy; &amp;bcy;&amp;ycy;&amp;tcy;&amp;acy; &amp;icy;&amp;zcy; &amp;ncy;&amp;acy;&amp;shcy;&amp;iecy;&amp;jcy; &amp;zhcy;&amp;icy;&amp;zcy;&amp;n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mp;Fcy;&amp;ocy;&amp;rcy;&amp;ucy;&amp;mcy; &amp;Acy;&amp;mcy;&amp;ucy;&amp;rcy;.&amp;icy;&amp;ncy;&amp;fcy;&amp;ocy;: &amp;fcy;&amp;ocy;&amp;rcy;&amp;ucy;&amp;mcy; &amp;Bcy;&amp;lcy;&amp;acy;&amp;gcy;&amp;ocy;&amp;vcy;&amp;iecy;&amp;shchcy;&amp;iecy;&amp;ncy;&amp;scy;&amp;kcy;&amp;acy; &amp;icy; &amp;Acy;&amp;mcy;&amp;ucy;&amp;rcy;&amp;scy;&amp;kcy;&amp;ocy;&amp;jcy; &amp;ocy;&amp;bcy;&amp;lcy;&amp;acy;&amp;scy;&amp;tcy;&amp;icy;: &amp;Dcy;&amp;acy;&amp;vcy;&amp;acy;&amp;jcy;&amp;tcy;&amp;iecy; &amp;vcy;&amp;scy;&amp;pcy;&amp;ocy;&amp;mcy;&amp;ncy;&amp;icy;&amp;mcy; &amp;dcy;&amp;iecy;&amp;tcy;&amp;scy;&amp;tcy;&amp;vcy;&amp;ocy; &amp;icy; &amp;vcy;&amp;ycy;&amp;vcy;&amp;iecy;&amp;scy;&amp;icy;&amp;mcy; &amp;fcy;&amp;ocy;&amp;tcy;&amp;ocy; &amp;pcy;&amp;rcy;&amp;iecy;&amp;dcy;&amp;mcy;&amp;iecy;&amp;tcy;&amp;ocy;&amp;vcy; &amp;bcy;&amp;ycy;&amp;tcy;&amp;acy; &amp;icy;&amp;zcy; &amp;ncy;&amp;acy;&amp;shcy;&amp;iecy;&amp;jcy; &amp;zhcy;&amp;icy;&amp;zcy;&amp;ncy;&amp;ic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2290" cy="1719490"/>
                    </a:xfrm>
                    <a:prstGeom prst="rect">
                      <a:avLst/>
                    </a:prstGeom>
                    <a:noFill/>
                    <a:ln>
                      <a:noFill/>
                    </a:ln>
                  </pic:spPr>
                </pic:pic>
              </a:graphicData>
            </a:graphic>
          </wp:inline>
        </w:drawing>
      </w:r>
      <w:r>
        <w:rPr>
          <w:rFonts w:ascii="Times New Roman" w:hAnsi="Times New Roman" w:cs="Times New Roman"/>
          <w:sz w:val="24"/>
          <w:szCs w:val="24"/>
        </w:rPr>
        <w:t xml:space="preserve">  </w:t>
      </w:r>
      <w:r w:rsidR="003136AB">
        <w:rPr>
          <w:rFonts w:ascii="Times New Roman" w:hAnsi="Times New Roman" w:cs="Times New Roman"/>
          <w:sz w:val="24"/>
          <w:szCs w:val="24"/>
        </w:rPr>
        <w:t xml:space="preserve"> </w:t>
      </w:r>
    </w:p>
    <w:p w:rsidR="003136AB" w:rsidRDefault="003136AB" w:rsidP="00290E35">
      <w:pPr>
        <w:spacing w:after="0"/>
        <w:jc w:val="both"/>
        <w:rPr>
          <w:rFonts w:ascii="Times New Roman" w:hAnsi="Times New Roman" w:cs="Times New Roman"/>
          <w:sz w:val="24"/>
          <w:szCs w:val="24"/>
        </w:rPr>
      </w:pPr>
    </w:p>
    <w:p w:rsidR="00290E35" w:rsidRPr="00F47A90" w:rsidRDefault="003136AB" w:rsidP="00290E35">
      <w:pPr>
        <w:spacing w:after="0"/>
        <w:jc w:val="both"/>
        <w:rPr>
          <w:rFonts w:ascii="Times New Roman" w:hAnsi="Times New Roman" w:cs="Times New Roman"/>
          <w:sz w:val="24"/>
          <w:szCs w:val="24"/>
        </w:rPr>
      </w:pPr>
      <w:r>
        <w:rPr>
          <w:noProof/>
          <w:lang w:eastAsia="ru-RU"/>
        </w:rPr>
        <w:drawing>
          <wp:inline distT="0" distB="0" distL="0" distR="0" wp14:anchorId="30C7CE7B" wp14:editId="7C491873">
            <wp:extent cx="1744275" cy="2325700"/>
            <wp:effectExtent l="0" t="0" r="8890" b="0"/>
            <wp:docPr id="37" name="Рисунок 37" descr="&amp;Icy;&amp;gcy;&amp;rcy;&amp;ucy;&amp;shcy;&amp;kcy;&amp;icy; &amp;ncy;&amp;acy;&amp;shcy;&amp;iecy;&amp;gcy;&amp;ocy; &amp;dcy;&amp;iecy;&amp;tcy;&amp;scy;&amp;tcy;&amp;vcy;&amp;acy; / &amp;Kcy;&amp;ucy;&amp;kcy;&amp;lcy;&amp;ycy; &amp;icy; &amp;icy;&amp;gcy;&amp;rcy;&amp;ucy;&amp;shcy;&amp;kcy;&amp;icy; &amp;ncy;&amp;acy;&amp;shcy;&amp;iecy;&amp;gcy;&amp;ocy; &amp;dcy;&amp;iecy;&amp;tcy;&amp;scy;&amp;tcy;&amp;vcy;&amp;acy; / &amp;Bcy;&amp;ecy;&amp;jcy;&amp;bcy;&amp;icy;&amp;kcy;&amp;icy;. . &amp;Kcy;&amp;ucy;&amp;kcy;&amp;lcy;&amp;ycy; &amp;fcy;&amp;ocy;&amp;tcy;&amp;ocy;. . &amp;Ocy;&amp;dcy;&amp;iecy;&amp;zhcy;&amp;dcy;&amp;acy; &amp;dcy;&amp;lcy;&amp;yacy; &amp;kcy;&amp;ucy;&amp;kcy;&amp;ocy;&amp;l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mp;Icy;&amp;gcy;&amp;rcy;&amp;ucy;&amp;shcy;&amp;kcy;&amp;icy; &amp;ncy;&amp;acy;&amp;shcy;&amp;iecy;&amp;gcy;&amp;ocy; &amp;dcy;&amp;iecy;&amp;tcy;&amp;scy;&amp;tcy;&amp;vcy;&amp;acy; / &amp;Kcy;&amp;ucy;&amp;kcy;&amp;lcy;&amp;ycy; &amp;icy; &amp;icy;&amp;gcy;&amp;rcy;&amp;ucy;&amp;shcy;&amp;kcy;&amp;icy; &amp;ncy;&amp;acy;&amp;shcy;&amp;iecy;&amp;gcy;&amp;ocy; &amp;dcy;&amp;iecy;&amp;tcy;&amp;scy;&amp;tcy;&amp;vcy;&amp;acy; / &amp;Bcy;&amp;ecy;&amp;jcy;&amp;bcy;&amp;icy;&amp;kcy;&amp;icy;. . &amp;Kcy;&amp;ucy;&amp;kcy;&amp;lcy;&amp;ycy; &amp;fcy;&amp;ocy;&amp;tcy;&amp;ocy;. . &amp;Ocy;&amp;dcy;&amp;iecy;&amp;zhcy;&amp;dcy;&amp;acy; &amp;dcy;&amp;lcy;&amp;yacy; &amp;kcy;&amp;ucy;&amp;kcy;&amp;ocy;&amp;lc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48911" cy="2331881"/>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14:anchorId="1B3BF6D4" wp14:editId="6678F104">
            <wp:extent cx="2166898" cy="2166898"/>
            <wp:effectExtent l="0" t="0" r="5080" b="5080"/>
            <wp:docPr id="32" name="Рисунок 32" descr="&amp;Vcy;&amp;yacy;&amp;zcy;&amp;acy;&amp;ncy;&amp;ycy;&amp;iecy; &amp;kcy;&amp;ucy;&amp;kcy;&amp;lcy;&amp;ycy; &amp;vcy; &amp;ncy;&amp;acy;&amp;tscy;&amp;icy;&amp;ocy;&amp;ncy;&amp;acy;&amp;lcy;&amp;softcy;&amp;ncy;&amp;ycy;&amp;khcy; &amp;kcy;&amp;ocy;&amp;scy;&amp;tcy;&amp;yucy;&amp;mcy;&amp;acy;&amp;khcy; Mama-Best.ru &amp;Icy;&amp;ncy;&amp;tcy;&amp;iecy;&amp;rcy;&amp;ncy;&amp;iecy;&amp;tcy;-&amp;mcy;&amp;acy;&amp;gcy;&amp;acy;&amp;zcy;&amp;icy;&amp;ncy; Mama-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mp;Vcy;&amp;yacy;&amp;zcy;&amp;acy;&amp;ncy;&amp;ycy;&amp;iecy; &amp;kcy;&amp;ucy;&amp;kcy;&amp;lcy;&amp;ycy; &amp;vcy; &amp;ncy;&amp;acy;&amp;tscy;&amp;icy;&amp;ocy;&amp;ncy;&amp;acy;&amp;lcy;&amp;softcy;&amp;ncy;&amp;ycy;&amp;khcy; &amp;kcy;&amp;ocy;&amp;scy;&amp;tcy;&amp;yucy;&amp;mcy;&amp;acy;&amp;khcy; Mama-Best.ru &amp;Icy;&amp;ncy;&amp;tcy;&amp;iecy;&amp;rcy;&amp;ncy;&amp;iecy;&amp;tcy;-&amp;mcy;&amp;acy;&amp;gcy;&amp;acy;&amp;zcy;&amp;icy;&amp;ncy; Mama-Bes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6890" cy="2166890"/>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14:anchorId="27AF98DF" wp14:editId="16887C54">
            <wp:extent cx="1782695" cy="2384645"/>
            <wp:effectExtent l="0" t="0" r="8255" b="0"/>
            <wp:docPr id="36" name="Рисунок 36" descr="&amp;Mcy;&amp;acy;&amp;scy;&amp;tcy;&amp;iecy;&amp;rcy; &amp;kcy;&amp;lcy;&amp;acy;&amp;scy;&amp;scy; &amp;tcy;&amp;iecy;&amp;kcy;&amp;scy;&amp;tcy;&amp;icy;&amp;lcy;&amp;softcy;&amp;ncy;&amp;acy;&amp;yacy; &amp;kcy;&amp;ucy;&amp;kcy;&amp;lcy;&amp;acy; &amp;bcy;&amp;iecy;&amp;scy;&amp;pcy;&amp;lcy;&amp;acy;&amp;tcy;&amp;ncy;&amp;ocy; - Master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mp;Mcy;&amp;acy;&amp;scy;&amp;tcy;&amp;iecy;&amp;rcy; &amp;kcy;&amp;lcy;&amp;acy;&amp;scy;&amp;scy; &amp;tcy;&amp;iecy;&amp;kcy;&amp;scy;&amp;tcy;&amp;icy;&amp;lcy;&amp;softcy;&amp;ncy;&amp;acy;&amp;yacy; &amp;kcy;&amp;ucy;&amp;kcy;&amp;lcy;&amp;acy; &amp;bcy;&amp;iecy;&amp;scy;&amp;pcy;&amp;lcy;&amp;acy;&amp;tcy;&amp;ncy;&amp;ocy; - Master clas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85340" cy="2388183"/>
                    </a:xfrm>
                    <a:prstGeom prst="rect">
                      <a:avLst/>
                    </a:prstGeom>
                    <a:noFill/>
                    <a:ln>
                      <a:noFill/>
                    </a:ln>
                  </pic:spPr>
                </pic:pic>
              </a:graphicData>
            </a:graphic>
          </wp:inline>
        </w:drawing>
      </w:r>
    </w:p>
    <w:p w:rsidR="00F47A90" w:rsidRPr="00A5374C" w:rsidRDefault="00F47A90" w:rsidP="001E1D9F">
      <w:pPr>
        <w:spacing w:after="0"/>
        <w:ind w:firstLine="709"/>
        <w:jc w:val="both"/>
        <w:rPr>
          <w:rFonts w:ascii="Times New Roman" w:hAnsi="Times New Roman" w:cs="Times New Roman"/>
          <w:sz w:val="24"/>
          <w:szCs w:val="24"/>
        </w:rPr>
      </w:pPr>
    </w:p>
    <w:p w:rsidR="008B602A" w:rsidRDefault="008B602A" w:rsidP="001E1D9F">
      <w:pPr>
        <w:spacing w:after="0"/>
        <w:ind w:firstLine="709"/>
        <w:jc w:val="both"/>
        <w:rPr>
          <w:rFonts w:ascii="Times New Roman" w:hAnsi="Times New Roman" w:cs="Times New Roman"/>
          <w:b/>
          <w:sz w:val="24"/>
          <w:szCs w:val="24"/>
        </w:rPr>
      </w:pPr>
    </w:p>
    <w:p w:rsidR="00094B5C" w:rsidRPr="00094B5C" w:rsidRDefault="008B602A" w:rsidP="001E1D9F">
      <w:pPr>
        <w:spacing w:after="0"/>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5</w:t>
      </w:r>
      <w:r w:rsidR="00094B5C" w:rsidRPr="00094B5C">
        <w:rPr>
          <w:rFonts w:ascii="Times New Roman" w:hAnsi="Times New Roman" w:cs="Times New Roman"/>
          <w:b/>
          <w:sz w:val="24"/>
          <w:szCs w:val="24"/>
        </w:rPr>
        <w:t xml:space="preserve">. </w:t>
      </w:r>
      <w:r w:rsidR="00A867A1">
        <w:rPr>
          <w:rFonts w:ascii="Times New Roman" w:hAnsi="Times New Roman" w:cs="Times New Roman"/>
          <w:b/>
          <w:sz w:val="24"/>
          <w:szCs w:val="24"/>
        </w:rPr>
        <w:t>Подведем итоги</w:t>
      </w:r>
      <w:r w:rsidR="00094B5C" w:rsidRPr="00094B5C">
        <w:rPr>
          <w:rFonts w:ascii="Times New Roman" w:hAnsi="Times New Roman" w:cs="Times New Roman"/>
          <w:b/>
          <w:sz w:val="24"/>
          <w:szCs w:val="24"/>
        </w:rPr>
        <w:t>.</w:t>
      </w:r>
    </w:p>
    <w:p w:rsidR="00562AFA" w:rsidRDefault="00562AFA" w:rsidP="001E1D9F">
      <w:pPr>
        <w:spacing w:after="0"/>
        <w:ind w:firstLine="709"/>
        <w:jc w:val="both"/>
        <w:rPr>
          <w:rFonts w:ascii="Times New Roman" w:hAnsi="Times New Roman" w:cs="Times New Roman"/>
          <w:sz w:val="24"/>
          <w:szCs w:val="24"/>
        </w:rPr>
      </w:pPr>
    </w:p>
    <w:p w:rsidR="00A867A1" w:rsidRDefault="00A867A1" w:rsidP="001E1D9F">
      <w:pPr>
        <w:spacing w:after="0"/>
        <w:ind w:firstLine="709"/>
        <w:jc w:val="both"/>
        <w:rPr>
          <w:rFonts w:ascii="Times New Roman" w:hAnsi="Times New Roman" w:cs="Times New Roman"/>
          <w:sz w:val="24"/>
          <w:szCs w:val="24"/>
        </w:rPr>
      </w:pPr>
      <w:r>
        <w:rPr>
          <w:rFonts w:ascii="Times New Roman" w:hAnsi="Times New Roman" w:cs="Times New Roman"/>
          <w:sz w:val="24"/>
          <w:szCs w:val="24"/>
        </w:rPr>
        <w:t>К сожалению, современные игрушки в своем подавляющем большинстве есть антиигрушки: они ориентируют детей не на позитивные ценности культуры и духовные образцы, а насаждают стремление к насилию, ненависти, распущенности, стяжательству, готовности подчини</w:t>
      </w:r>
      <w:r w:rsidR="00AF3B55">
        <w:rPr>
          <w:rFonts w:ascii="Times New Roman" w:hAnsi="Times New Roman" w:cs="Times New Roman"/>
          <w:sz w:val="24"/>
          <w:szCs w:val="24"/>
        </w:rPr>
        <w:t>ться всеми недолжному. Эти игрушки могут</w:t>
      </w:r>
      <w:r>
        <w:rPr>
          <w:rFonts w:ascii="Times New Roman" w:hAnsi="Times New Roman" w:cs="Times New Roman"/>
          <w:sz w:val="24"/>
          <w:szCs w:val="24"/>
        </w:rPr>
        <w:t xml:space="preserve"> причинить вред нормальному физическому, психическому и</w:t>
      </w:r>
      <w:r w:rsidR="00AF3B55">
        <w:rPr>
          <w:rFonts w:ascii="Times New Roman" w:hAnsi="Times New Roman" w:cs="Times New Roman"/>
          <w:sz w:val="24"/>
          <w:szCs w:val="24"/>
        </w:rPr>
        <w:t xml:space="preserve"> духовно-нравственному развитию детей. </w:t>
      </w:r>
    </w:p>
    <w:p w:rsidR="00F80902" w:rsidRDefault="00A867A1" w:rsidP="001E1D9F">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Каковы признаки антиигрушки? </w:t>
      </w:r>
    </w:p>
    <w:p w:rsidR="00F80902" w:rsidRDefault="00F80902" w:rsidP="001E1D9F">
      <w:pPr>
        <w:spacing w:after="0"/>
        <w:ind w:firstLine="709"/>
        <w:jc w:val="both"/>
        <w:rPr>
          <w:rFonts w:ascii="Times New Roman" w:hAnsi="Times New Roman" w:cs="Times New Roman"/>
          <w:sz w:val="24"/>
          <w:szCs w:val="24"/>
        </w:rPr>
      </w:pPr>
      <w:proofErr w:type="gramStart"/>
      <w:r>
        <w:rPr>
          <w:rFonts w:ascii="Times New Roman" w:hAnsi="Times New Roman" w:cs="Times New Roman"/>
          <w:sz w:val="24"/>
          <w:szCs w:val="24"/>
        </w:rPr>
        <w:t>Во-первых, антиигрушка</w:t>
      </w:r>
      <w:r w:rsidR="00A867A1">
        <w:rPr>
          <w:rFonts w:ascii="Times New Roman" w:hAnsi="Times New Roman" w:cs="Times New Roman"/>
          <w:sz w:val="24"/>
          <w:szCs w:val="24"/>
        </w:rPr>
        <w:t xml:space="preserve"> – </w:t>
      </w:r>
      <w:r>
        <w:rPr>
          <w:rFonts w:ascii="Times New Roman" w:hAnsi="Times New Roman" w:cs="Times New Roman"/>
          <w:sz w:val="24"/>
          <w:szCs w:val="24"/>
        </w:rPr>
        <w:t xml:space="preserve">это </w:t>
      </w:r>
      <w:r w:rsidR="00A867A1">
        <w:rPr>
          <w:rFonts w:ascii="Times New Roman" w:hAnsi="Times New Roman" w:cs="Times New Roman"/>
          <w:sz w:val="24"/>
          <w:szCs w:val="24"/>
        </w:rPr>
        <w:t>точное повторение предмета, как правило, копия или уменьшенная модель – машины, дома, животного, человека и т.д.</w:t>
      </w:r>
      <w:proofErr w:type="gramEnd"/>
      <w:r w:rsidR="00A867A1">
        <w:rPr>
          <w:rFonts w:ascii="Times New Roman" w:hAnsi="Times New Roman" w:cs="Times New Roman"/>
          <w:sz w:val="24"/>
          <w:szCs w:val="24"/>
        </w:rPr>
        <w:t xml:space="preserve"> Вследствие этого – она не </w:t>
      </w:r>
      <w:r w:rsidR="00562AFA">
        <w:rPr>
          <w:rFonts w:ascii="Times New Roman" w:hAnsi="Times New Roman" w:cs="Times New Roman"/>
          <w:sz w:val="24"/>
          <w:szCs w:val="24"/>
        </w:rPr>
        <w:t>несет в себе творческого начала: не оставляет возможности для домысливания, для развития фантазии ребенка.</w:t>
      </w:r>
      <w:r w:rsidR="00A867A1">
        <w:rPr>
          <w:rFonts w:ascii="Times New Roman" w:hAnsi="Times New Roman" w:cs="Times New Roman"/>
          <w:sz w:val="24"/>
          <w:szCs w:val="24"/>
        </w:rPr>
        <w:t xml:space="preserve"> Возможен и другой вариант – исключительная абстрактность формы,  </w:t>
      </w:r>
      <w:r w:rsidR="00562AFA">
        <w:rPr>
          <w:rFonts w:ascii="Times New Roman" w:hAnsi="Times New Roman" w:cs="Times New Roman"/>
          <w:sz w:val="24"/>
          <w:szCs w:val="24"/>
        </w:rPr>
        <w:t xml:space="preserve">немыслимые, не встречающиеся в природе цвета. Следствие – утрата ребенком чувства реальности. Антиигрушка механизирована, максимально технократична (невозможные электронные модели), иногда она сама управляет действиями ребенка (например, как тамагочи). И в том, и в другом случае она тормозит активность ребенка, программирует его действия. </w:t>
      </w:r>
    </w:p>
    <w:p w:rsidR="00A867A1" w:rsidRDefault="00F80902" w:rsidP="001E1D9F">
      <w:pPr>
        <w:spacing w:after="0"/>
        <w:ind w:firstLine="709"/>
        <w:jc w:val="both"/>
        <w:rPr>
          <w:rFonts w:ascii="Times New Roman" w:hAnsi="Times New Roman" w:cs="Times New Roman"/>
          <w:sz w:val="24"/>
          <w:szCs w:val="24"/>
        </w:rPr>
      </w:pPr>
      <w:r>
        <w:rPr>
          <w:rFonts w:ascii="Times New Roman" w:hAnsi="Times New Roman" w:cs="Times New Roman"/>
          <w:sz w:val="24"/>
          <w:szCs w:val="24"/>
        </w:rPr>
        <w:t>Во-вторых, а</w:t>
      </w:r>
      <w:r w:rsidR="00562AFA">
        <w:rPr>
          <w:rFonts w:ascii="Times New Roman" w:hAnsi="Times New Roman" w:cs="Times New Roman"/>
          <w:sz w:val="24"/>
          <w:szCs w:val="24"/>
        </w:rPr>
        <w:t xml:space="preserve">нтиигрушка часто бывает монстроподобна. Представляя собой образ «нечистой силы», она демонизирует сознание ребенка. </w:t>
      </w:r>
      <w:r>
        <w:rPr>
          <w:rFonts w:ascii="Times New Roman" w:hAnsi="Times New Roman" w:cs="Times New Roman"/>
          <w:sz w:val="24"/>
          <w:szCs w:val="24"/>
        </w:rPr>
        <w:t xml:space="preserve"> Также в а</w:t>
      </w:r>
      <w:r w:rsidR="00562AFA">
        <w:rPr>
          <w:rFonts w:ascii="Times New Roman" w:hAnsi="Times New Roman" w:cs="Times New Roman"/>
          <w:sz w:val="24"/>
          <w:szCs w:val="24"/>
        </w:rPr>
        <w:t xml:space="preserve">нтиигрушке содержится идея обладания, а не радостного постижения мира через игрушку; у ребенка она формирует тенденцию вытеснения развивающей игры и </w:t>
      </w:r>
      <w:r>
        <w:rPr>
          <w:rFonts w:ascii="Times New Roman" w:hAnsi="Times New Roman" w:cs="Times New Roman"/>
          <w:sz w:val="24"/>
          <w:szCs w:val="24"/>
        </w:rPr>
        <w:t xml:space="preserve">подлинного творчества. </w:t>
      </w:r>
    </w:p>
    <w:p w:rsidR="00F80902" w:rsidRDefault="00DB06E1" w:rsidP="001E1D9F">
      <w:pPr>
        <w:spacing w:after="0"/>
        <w:ind w:firstLine="709"/>
        <w:jc w:val="both"/>
        <w:rPr>
          <w:rFonts w:ascii="Times New Roman" w:hAnsi="Times New Roman" w:cs="Times New Roman"/>
          <w:sz w:val="24"/>
          <w:szCs w:val="24"/>
        </w:rPr>
      </w:pPr>
      <w:r>
        <w:rPr>
          <w:rFonts w:ascii="Times New Roman" w:hAnsi="Times New Roman" w:cs="Times New Roman"/>
          <w:sz w:val="24"/>
          <w:szCs w:val="24"/>
        </w:rPr>
        <w:t>В</w:t>
      </w:r>
      <w:r w:rsidR="00F80902">
        <w:rPr>
          <w:rFonts w:ascii="Times New Roman" w:hAnsi="Times New Roman" w:cs="Times New Roman"/>
          <w:sz w:val="24"/>
          <w:szCs w:val="24"/>
        </w:rPr>
        <w:t>-третьих, антиигрушке свойственно транслирование негативного психоэмоционального и духовно-нравственного содержания.</w:t>
      </w:r>
    </w:p>
    <w:p w:rsidR="00F80902" w:rsidRDefault="00F80902" w:rsidP="001E1D9F">
      <w:pPr>
        <w:spacing w:after="0"/>
        <w:ind w:firstLine="709"/>
        <w:jc w:val="both"/>
        <w:rPr>
          <w:rFonts w:ascii="Times New Roman" w:hAnsi="Times New Roman" w:cs="Times New Roman"/>
          <w:sz w:val="24"/>
          <w:szCs w:val="24"/>
        </w:rPr>
      </w:pPr>
    </w:p>
    <w:p w:rsidR="00F80902" w:rsidRDefault="00F80902" w:rsidP="001E1D9F">
      <w:pPr>
        <w:spacing w:after="0"/>
        <w:ind w:firstLine="709"/>
        <w:jc w:val="both"/>
        <w:rPr>
          <w:rFonts w:ascii="Times New Roman" w:hAnsi="Times New Roman" w:cs="Times New Roman"/>
          <w:sz w:val="24"/>
          <w:szCs w:val="24"/>
        </w:rPr>
      </w:pPr>
      <w:r>
        <w:rPr>
          <w:rFonts w:ascii="Times New Roman" w:hAnsi="Times New Roman" w:cs="Times New Roman"/>
          <w:sz w:val="24"/>
          <w:szCs w:val="24"/>
        </w:rPr>
        <w:t>Так какие же игрушки нужны, полезны детям?</w:t>
      </w:r>
    </w:p>
    <w:p w:rsidR="00F80902" w:rsidRDefault="00CE70CF" w:rsidP="001E1D9F">
      <w:pPr>
        <w:spacing w:after="0"/>
        <w:ind w:firstLine="709"/>
        <w:jc w:val="both"/>
        <w:rPr>
          <w:rFonts w:ascii="Times New Roman" w:hAnsi="Times New Roman" w:cs="Times New Roman"/>
          <w:sz w:val="24"/>
          <w:szCs w:val="24"/>
        </w:rPr>
      </w:pPr>
      <w:r>
        <w:rPr>
          <w:rFonts w:ascii="Times New Roman" w:hAnsi="Times New Roman" w:cs="Times New Roman"/>
          <w:sz w:val="24"/>
          <w:szCs w:val="24"/>
        </w:rPr>
        <w:t>Об этом в следующей статье «Какие игрушки нужны детям».</w:t>
      </w:r>
    </w:p>
    <w:p w:rsidR="00F47A90" w:rsidRDefault="00F47A90" w:rsidP="001E1D9F">
      <w:pPr>
        <w:spacing w:after="0"/>
        <w:ind w:firstLine="709"/>
        <w:jc w:val="both"/>
        <w:rPr>
          <w:rFonts w:ascii="Times New Roman" w:hAnsi="Times New Roman" w:cs="Times New Roman"/>
          <w:sz w:val="24"/>
          <w:szCs w:val="24"/>
        </w:rPr>
      </w:pPr>
    </w:p>
    <w:p w:rsidR="00BE5CFE" w:rsidRDefault="00BE5CFE" w:rsidP="001E1D9F">
      <w:pPr>
        <w:spacing w:after="0"/>
        <w:jc w:val="both"/>
        <w:rPr>
          <w:rFonts w:ascii="Times New Roman" w:hAnsi="Times New Roman" w:cs="Times New Roman"/>
          <w:sz w:val="24"/>
          <w:szCs w:val="24"/>
        </w:rPr>
      </w:pPr>
    </w:p>
    <w:p w:rsidR="00F47A90" w:rsidRDefault="00F47A90" w:rsidP="001E1D9F">
      <w:pPr>
        <w:spacing w:after="0"/>
        <w:jc w:val="both"/>
        <w:rPr>
          <w:rFonts w:ascii="Times New Roman" w:hAnsi="Times New Roman" w:cs="Times New Roman"/>
          <w:sz w:val="24"/>
          <w:szCs w:val="24"/>
        </w:rPr>
      </w:pPr>
    </w:p>
    <w:p w:rsidR="001E1D9F" w:rsidRDefault="001E1D9F" w:rsidP="001E1D9F">
      <w:pPr>
        <w:spacing w:after="0"/>
        <w:jc w:val="both"/>
        <w:rPr>
          <w:rFonts w:ascii="Times New Roman" w:hAnsi="Times New Roman" w:cs="Times New Roman"/>
          <w:sz w:val="24"/>
          <w:szCs w:val="24"/>
        </w:rPr>
      </w:pPr>
      <w:r>
        <w:rPr>
          <w:rFonts w:ascii="Times New Roman" w:hAnsi="Times New Roman" w:cs="Times New Roman"/>
          <w:sz w:val="24"/>
          <w:szCs w:val="24"/>
        </w:rPr>
        <w:t xml:space="preserve">Список используемой литературы </w:t>
      </w:r>
    </w:p>
    <w:p w:rsidR="001E1D9F" w:rsidRDefault="001E1D9F" w:rsidP="001E1D9F">
      <w:pPr>
        <w:spacing w:after="0"/>
        <w:jc w:val="both"/>
        <w:rPr>
          <w:rFonts w:ascii="Times New Roman" w:hAnsi="Times New Roman" w:cs="Times New Roman"/>
          <w:sz w:val="24"/>
          <w:szCs w:val="24"/>
        </w:rPr>
      </w:pPr>
      <w:r>
        <w:rPr>
          <w:rFonts w:ascii="Times New Roman" w:hAnsi="Times New Roman" w:cs="Times New Roman"/>
          <w:sz w:val="24"/>
          <w:szCs w:val="24"/>
        </w:rPr>
        <w:t xml:space="preserve">1. </w:t>
      </w:r>
      <w:r w:rsidR="008B5C16">
        <w:rPr>
          <w:rFonts w:ascii="Times New Roman" w:hAnsi="Times New Roman" w:cs="Times New Roman"/>
          <w:sz w:val="24"/>
          <w:szCs w:val="24"/>
        </w:rPr>
        <w:t xml:space="preserve">Доктор психологических наук </w:t>
      </w:r>
      <w:r>
        <w:rPr>
          <w:rFonts w:ascii="Times New Roman" w:hAnsi="Times New Roman" w:cs="Times New Roman"/>
          <w:sz w:val="24"/>
          <w:szCs w:val="24"/>
        </w:rPr>
        <w:t>В. Абраменкова «Во что играют наши дети. Игрушка и антиигрушка» / М.: Лепта Книга, 2008</w:t>
      </w:r>
    </w:p>
    <w:p w:rsidR="001E1D9F" w:rsidRDefault="001E1D9F" w:rsidP="00BE5CFE">
      <w:pPr>
        <w:spacing w:after="0"/>
        <w:jc w:val="both"/>
        <w:rPr>
          <w:rFonts w:ascii="Times New Roman" w:hAnsi="Times New Roman" w:cs="Times New Roman"/>
          <w:sz w:val="24"/>
          <w:szCs w:val="24"/>
        </w:rPr>
      </w:pPr>
      <w:r>
        <w:rPr>
          <w:rFonts w:ascii="Times New Roman" w:hAnsi="Times New Roman" w:cs="Times New Roman"/>
          <w:sz w:val="24"/>
          <w:szCs w:val="24"/>
        </w:rPr>
        <w:t xml:space="preserve">2. </w:t>
      </w:r>
      <w:hyperlink r:id="rId30" w:history="1">
        <w:r w:rsidRPr="00104871">
          <w:rPr>
            <w:rStyle w:val="a3"/>
            <w:rFonts w:ascii="Times New Roman" w:hAnsi="Times New Roman" w:cs="Times New Roman"/>
            <w:sz w:val="24"/>
            <w:szCs w:val="24"/>
          </w:rPr>
          <w:t>http://dddeti.ru/stati-obzory/razvitie/sovremennye-antiigrushki.html</w:t>
        </w:r>
      </w:hyperlink>
    </w:p>
    <w:sectPr w:rsidR="001E1D9F" w:rsidSect="00023298">
      <w:pgSz w:w="11906" w:h="16838"/>
      <w:pgMar w:top="567" w:right="851"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ocumentProtection w:edit="forms" w:formatting="1" w:enforcement="1" w:cryptProviderType="rsaFull" w:cryptAlgorithmClass="hash" w:cryptAlgorithmType="typeAny" w:cryptAlgorithmSid="4" w:cryptSpinCount="100000" w:hash="pn8VssvC+M+7FvDdHPQACT7PjLQ=" w:salt="yqZdjS4mELzqiBAlWuyH1w=="/>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1429"/>
    <w:rsid w:val="00023298"/>
    <w:rsid w:val="00043C50"/>
    <w:rsid w:val="00094B5C"/>
    <w:rsid w:val="000F6E66"/>
    <w:rsid w:val="001E1D9F"/>
    <w:rsid w:val="001E4B1E"/>
    <w:rsid w:val="00290E35"/>
    <w:rsid w:val="002E4F46"/>
    <w:rsid w:val="003136AB"/>
    <w:rsid w:val="005628D9"/>
    <w:rsid w:val="00562AFA"/>
    <w:rsid w:val="006D0B0D"/>
    <w:rsid w:val="00855807"/>
    <w:rsid w:val="008B5C16"/>
    <w:rsid w:val="008B602A"/>
    <w:rsid w:val="008D533E"/>
    <w:rsid w:val="00992251"/>
    <w:rsid w:val="009A5E1D"/>
    <w:rsid w:val="009B3C93"/>
    <w:rsid w:val="009C0184"/>
    <w:rsid w:val="00A5374C"/>
    <w:rsid w:val="00A867A1"/>
    <w:rsid w:val="00AE1429"/>
    <w:rsid w:val="00AF3B55"/>
    <w:rsid w:val="00B22EED"/>
    <w:rsid w:val="00BE39BF"/>
    <w:rsid w:val="00BE5CFE"/>
    <w:rsid w:val="00CA2CE6"/>
    <w:rsid w:val="00CE70CF"/>
    <w:rsid w:val="00D757DE"/>
    <w:rsid w:val="00DB06E1"/>
    <w:rsid w:val="00DB3328"/>
    <w:rsid w:val="00DF343E"/>
    <w:rsid w:val="00E4352E"/>
    <w:rsid w:val="00F47A90"/>
    <w:rsid w:val="00F80902"/>
    <w:rsid w:val="00FF15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1D9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E1D9F"/>
    <w:rPr>
      <w:color w:val="0000FF"/>
      <w:u w:val="single"/>
    </w:rPr>
  </w:style>
  <w:style w:type="paragraph" w:styleId="a4">
    <w:name w:val="Balloon Text"/>
    <w:basedOn w:val="a"/>
    <w:link w:val="a5"/>
    <w:uiPriority w:val="99"/>
    <w:semiHidden/>
    <w:unhideWhenUsed/>
    <w:rsid w:val="00BE5CF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E5C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1D9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E1D9F"/>
    <w:rPr>
      <w:color w:val="0000FF"/>
      <w:u w:val="single"/>
    </w:rPr>
  </w:style>
  <w:style w:type="paragraph" w:styleId="a4">
    <w:name w:val="Balloon Text"/>
    <w:basedOn w:val="a"/>
    <w:link w:val="a5"/>
    <w:uiPriority w:val="99"/>
    <w:semiHidden/>
    <w:unhideWhenUsed/>
    <w:rsid w:val="00BE5CF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E5C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dddeti.ru/stati-obzory/razvitie/sovremennye-antiigrushki.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3E0AE-03D7-424A-871D-F1CBE5F4D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1725</Words>
  <Characters>9837</Characters>
  <Application>Microsoft Office Word</Application>
  <DocSecurity>0</DocSecurity>
  <Lines>81</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cp:lastModifiedBy>
  <cp:revision>2</cp:revision>
  <dcterms:created xsi:type="dcterms:W3CDTF">2015-06-18T12:30:00Z</dcterms:created>
  <dcterms:modified xsi:type="dcterms:W3CDTF">2015-06-18T12:30:00Z</dcterms:modified>
</cp:coreProperties>
</file>