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8C" w:rsidRDefault="00B8128C" w:rsidP="00B8128C">
      <w:pPr>
        <w:shd w:val="clear" w:color="auto" w:fill="FFFFFF"/>
        <w:ind w:left="357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Государственное бюджетное дошкольное образовательное учреждение</w:t>
      </w:r>
    </w:p>
    <w:p w:rsidR="00B8128C" w:rsidRDefault="00B8128C" w:rsidP="00B8128C">
      <w:pPr>
        <w:shd w:val="clear" w:color="auto" w:fill="FFFFFF"/>
        <w:ind w:left="357"/>
        <w:jc w:val="center"/>
        <w:rPr>
          <w:b/>
          <w:color w:val="000000"/>
        </w:rPr>
      </w:pPr>
      <w:r>
        <w:rPr>
          <w:b/>
          <w:color w:val="000000"/>
        </w:rPr>
        <w:t xml:space="preserve">   детский сад № 4 общеразвивающего вида  </w:t>
      </w:r>
    </w:p>
    <w:p w:rsidR="00B8128C" w:rsidRDefault="00B8128C" w:rsidP="00B8128C">
      <w:pPr>
        <w:shd w:val="clear" w:color="auto" w:fill="FFFFFF"/>
        <w:ind w:left="357"/>
        <w:jc w:val="center"/>
        <w:rPr>
          <w:b/>
          <w:color w:val="000000"/>
        </w:rPr>
      </w:pPr>
      <w:r>
        <w:rPr>
          <w:b/>
          <w:color w:val="000000"/>
        </w:rPr>
        <w:t>Петродворцового района Санкт-Петербурга</w:t>
      </w:r>
    </w:p>
    <w:p w:rsidR="00B8128C" w:rsidRDefault="00B8128C" w:rsidP="00B8128C">
      <w:pPr>
        <w:jc w:val="center"/>
        <w:rPr>
          <w:b/>
        </w:rPr>
      </w:pPr>
    </w:p>
    <w:p w:rsidR="00B8128C" w:rsidRDefault="005C7169" w:rsidP="00B8128C">
      <w:pPr>
        <w:jc w:val="center"/>
        <w:rPr>
          <w:b/>
        </w:rPr>
      </w:pPr>
      <w:r>
        <w:rPr>
          <w:b/>
        </w:rPr>
        <w:t>План внутрифирменного повышения квалификации педагогов по переходу на</w:t>
      </w:r>
    </w:p>
    <w:p w:rsidR="00B8128C" w:rsidRDefault="00B8128C" w:rsidP="00B8128C">
      <w:pPr>
        <w:shd w:val="clear" w:color="auto" w:fill="FFFFFF"/>
        <w:ind w:left="357"/>
        <w:jc w:val="center"/>
        <w:rPr>
          <w:b/>
          <w:color w:val="000000"/>
          <w:shd w:val="clear" w:color="auto" w:fill="FFFFFF"/>
        </w:rPr>
      </w:pPr>
      <w:r>
        <w:rPr>
          <w:b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C7169">
        <w:rPr>
          <w:b/>
          <w:color w:val="000000"/>
          <w:shd w:val="clear" w:color="auto" w:fill="FFFFFF"/>
        </w:rPr>
        <w:t>профессиональный стандарт</w:t>
      </w:r>
      <w:r>
        <w:rPr>
          <w:b/>
          <w:color w:val="000000"/>
          <w:shd w:val="clear" w:color="auto" w:fill="FFFFFF"/>
        </w:rPr>
        <w:t xml:space="preserve"> педагога  </w:t>
      </w:r>
    </w:p>
    <w:p w:rsidR="00B8128C" w:rsidRDefault="005C7169" w:rsidP="00B8128C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на 2015-2017</w:t>
      </w:r>
      <w:r w:rsidR="00B8128C">
        <w:rPr>
          <w:b/>
          <w:color w:val="000000"/>
          <w:shd w:val="clear" w:color="auto" w:fill="FFFFFF"/>
        </w:rPr>
        <w:t xml:space="preserve"> гг</w:t>
      </w:r>
    </w:p>
    <w:p w:rsidR="00B8128C" w:rsidRDefault="00B8128C" w:rsidP="00B8128C">
      <w:pPr>
        <w:pStyle w:val="Default"/>
        <w:rPr>
          <w:sz w:val="23"/>
          <w:szCs w:val="23"/>
        </w:rPr>
      </w:pPr>
      <w:r>
        <w:rPr>
          <w:rStyle w:val="2"/>
        </w:rPr>
        <w:t xml:space="preserve">Цель: </w:t>
      </w:r>
      <w:r>
        <w:t xml:space="preserve"> </w:t>
      </w:r>
      <w:r>
        <w:rPr>
          <w:sz w:val="23"/>
          <w:szCs w:val="23"/>
        </w:rPr>
        <w:t>создание оптимальных условий для непрерывного повышения уровня профессионального развития педагогов ГБДОУ № 4 в условиях введения    профстандарта педагога</w:t>
      </w:r>
    </w:p>
    <w:p w:rsidR="00B8128C" w:rsidRDefault="00B8128C" w:rsidP="00B8128C"/>
    <w:tbl>
      <w:tblPr>
        <w:tblW w:w="2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5105"/>
        <w:gridCol w:w="2429"/>
        <w:gridCol w:w="2582"/>
        <w:gridCol w:w="4223"/>
        <w:gridCol w:w="4801"/>
        <w:gridCol w:w="4801"/>
        <w:gridCol w:w="4801"/>
      </w:tblGrid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Направления деятельности, мероприятия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Ожидаемые результаты</w:t>
            </w:r>
          </w:p>
        </w:tc>
      </w:tr>
      <w:tr w:rsidR="00B8128C" w:rsidTr="00B8128C">
        <w:trPr>
          <w:gridAfter w:val="3"/>
          <w:wAfter w:w="14403" w:type="dxa"/>
        </w:trPr>
        <w:tc>
          <w:tcPr>
            <w:tcW w:w="1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B8128C" w:rsidRDefault="00B8128C" w:rsidP="00D17BC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highlight w:val="cyan"/>
                <w:lang w:eastAsia="en-US"/>
              </w:rPr>
              <w:t xml:space="preserve">Нормативно-правовое обеспечение сопровождения </w:t>
            </w:r>
            <w:r>
              <w:rPr>
                <w:rFonts w:ascii="Arial" w:hAnsi="Arial" w:cs="Arial"/>
                <w:color w:val="000000"/>
                <w:sz w:val="23"/>
                <w:szCs w:val="23"/>
                <w:highlight w:val="cyan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color w:val="000000"/>
                <w:highlight w:val="cyan"/>
                <w:shd w:val="clear" w:color="auto" w:fill="FFFFFF"/>
                <w:lang w:eastAsia="en-US"/>
              </w:rPr>
              <w:t>введения Профессионального стандарта педагога</w:t>
            </w:r>
          </w:p>
        </w:tc>
      </w:tr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Изучение документов: </w:t>
            </w:r>
          </w:p>
          <w:p w:rsidR="00B8128C" w:rsidRDefault="00B8128C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-Приказ Минздравсоцразвития РФ от 26.08.2010 № 761н «Об утверждении Единого квалификационного справочника должностей руководителей, специалистов и служащих</w:t>
            </w:r>
            <w:r w:rsidR="00C07E1F">
              <w:rPr>
                <w:color w:val="auto"/>
                <w:sz w:val="23"/>
                <w:szCs w:val="23"/>
              </w:rPr>
              <w:t>, раздел Квалификационные характеристики должностей работников образования»</w:t>
            </w:r>
          </w:p>
          <w:p w:rsidR="00C07E1F" w:rsidRDefault="00C07E1F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 Федеральный закон  от 29.12.2012 № 273-ФЗ «Об образовании в РФ»</w:t>
            </w:r>
          </w:p>
          <w:p w:rsidR="00B8128C" w:rsidRDefault="00B8128C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</w:t>
            </w:r>
            <w:r w:rsidR="00C07E1F">
              <w:rPr>
                <w:color w:val="auto"/>
                <w:sz w:val="23"/>
                <w:szCs w:val="23"/>
              </w:rPr>
              <w:t>-Приказ</w:t>
            </w:r>
            <w:r>
              <w:rPr>
                <w:color w:val="auto"/>
                <w:sz w:val="23"/>
                <w:szCs w:val="23"/>
              </w:rPr>
              <w:t xml:space="preserve">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;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B8128C" w:rsidRDefault="00B8128C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  <w:sz w:val="23"/>
                <w:szCs w:val="23"/>
              </w:rPr>
              <w:t xml:space="preserve">-Приказ </w:t>
            </w:r>
            <w:r>
              <w:rPr>
                <w:rFonts w:eastAsia="Times New Roman"/>
                <w:color w:val="auto"/>
                <w:lang w:eastAsia="ru-RU"/>
              </w:rPr>
              <w:t>Министерства образования и науки</w:t>
            </w:r>
          </w:p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rFonts w:eastAsia="Times New Roman"/>
                <w:color w:val="auto"/>
                <w:lang w:eastAsia="ru-RU"/>
              </w:rPr>
              <w:t>РФ от 17 октября 2013 г.№ 1155</w:t>
            </w: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ru-RU"/>
              </w:rPr>
              <w:t xml:space="preserve"> «Об </w:t>
            </w:r>
            <w:r>
              <w:rPr>
                <w:rFonts w:eastAsia="Times New Roman"/>
                <w:color w:val="auto"/>
                <w:lang w:eastAsia="ru-RU"/>
              </w:rPr>
              <w:t xml:space="preserve">утверждении федерального  государственного  образовательного стандарта дошкольного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образования»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C07E1F" w:rsidP="00C07E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 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 – заведующий ГБДОУ № 4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 – старший воспитатель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C07E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Знание  терминологии</w:t>
            </w:r>
            <w:r w:rsidR="002A174D">
              <w:rPr>
                <w:lang w:eastAsia="en-US"/>
              </w:rPr>
              <w:t xml:space="preserve"> нормативной базы администрацией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</w:tr>
      <w:tr w:rsidR="00B8128C" w:rsidTr="00B8128C">
        <w:trPr>
          <w:gridAfter w:val="3"/>
          <w:wAfter w:w="14403" w:type="dxa"/>
        </w:trPr>
        <w:tc>
          <w:tcPr>
            <w:tcW w:w="1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B8128C" w:rsidRDefault="00B8128C" w:rsidP="00D17BC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highlight w:val="cyan"/>
                <w:lang w:eastAsia="en-US"/>
              </w:rPr>
              <w:lastRenderedPageBreak/>
              <w:t xml:space="preserve">Организационное обеспечение сопровождения    </w:t>
            </w:r>
            <w:r>
              <w:rPr>
                <w:rFonts w:ascii="Arial" w:hAnsi="Arial" w:cs="Arial"/>
                <w:color w:val="000000"/>
                <w:sz w:val="23"/>
                <w:szCs w:val="23"/>
                <w:highlight w:val="cyan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color w:val="000000"/>
                <w:highlight w:val="cyan"/>
                <w:shd w:val="clear" w:color="auto" w:fill="FFFFFF"/>
                <w:lang w:eastAsia="en-US"/>
              </w:rPr>
              <w:t>введения Профессионального стандарта педагога</w:t>
            </w:r>
          </w:p>
        </w:tc>
      </w:tr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pStyle w:val="Default"/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Анализ готовности педагогов к требованиям Профстандарта </w:t>
            </w:r>
            <w:r w:rsidR="00C07E1F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</w:t>
            </w:r>
            <w:r w:rsidR="00C07E1F">
              <w:rPr>
                <w:shd w:val="clear" w:color="auto" w:fill="FFFFFF"/>
              </w:rPr>
              <w:t>категории педагогов ГБДОУ № 4</w:t>
            </w:r>
          </w:p>
          <w:p w:rsidR="00B8128C" w:rsidRDefault="00B8128C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2015-2016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«Школа  высшего пед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 xml:space="preserve">астерства»- </w:t>
            </w:r>
          </w:p>
          <w:p w:rsidR="00B8128C" w:rsidRDefault="00F83FF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B8128C">
              <w:rPr>
                <w:sz w:val="23"/>
                <w:szCs w:val="23"/>
              </w:rPr>
              <w:t xml:space="preserve"> педагогов;</w:t>
            </w:r>
          </w:p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«Школа соверш</w:t>
            </w:r>
            <w:r w:rsidR="00F83FFC">
              <w:rPr>
                <w:sz w:val="23"/>
                <w:szCs w:val="23"/>
              </w:rPr>
              <w:t>енствования пед.мастерства» - 18</w:t>
            </w:r>
            <w:r>
              <w:rPr>
                <w:sz w:val="23"/>
                <w:szCs w:val="23"/>
              </w:rPr>
              <w:t xml:space="preserve"> педагогов;</w:t>
            </w:r>
          </w:p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«Школа становления молодого воспитателя» -5 воспитателей</w:t>
            </w:r>
          </w:p>
        </w:tc>
      </w:tr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C6632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hd w:val="clear" w:color="auto" w:fill="FFFFFF"/>
              </w:rPr>
              <w:t>А</w:t>
            </w:r>
            <w:r w:rsidR="00B8128C">
              <w:rPr>
                <w:shd w:val="clear" w:color="auto" w:fill="FFFFFF"/>
              </w:rPr>
              <w:t>нализ</w:t>
            </w:r>
            <w:r w:rsidR="00B8128C">
              <w:rPr>
                <w:sz w:val="23"/>
                <w:szCs w:val="23"/>
              </w:rPr>
              <w:t xml:space="preserve">  образования и  повышения  квалификации педагогов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C6632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  <w:r w:rsidR="00B8128C">
              <w:rPr>
                <w:lang w:eastAsia="en-US"/>
              </w:rPr>
              <w:t>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2A174D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Образование и повышение квалификации соответствует требованиям</w:t>
            </w:r>
          </w:p>
        </w:tc>
      </w:tr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hd w:val="clear" w:color="auto" w:fill="FFFFFF"/>
              </w:rPr>
              <w:t>Анализ</w:t>
            </w:r>
            <w:r>
              <w:rPr>
                <w:sz w:val="23"/>
                <w:szCs w:val="23"/>
              </w:rPr>
              <w:t xml:space="preserve">  аттестации педагогов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C6632D" w:rsidP="00C6632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апрель</w:t>
            </w:r>
            <w:r w:rsidR="00B8128C">
              <w:rPr>
                <w:lang w:eastAsia="en-US"/>
              </w:rPr>
              <w:t xml:space="preserve"> 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31 педагога –</w:t>
            </w:r>
          </w:p>
          <w:p w:rsidR="002A174D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В.К.К.- 8 пед.; 1 к.к.-19 педагогов</w:t>
            </w:r>
          </w:p>
        </w:tc>
      </w:tr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E46422">
              <w:rPr>
                <w:lang w:eastAsia="en-US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AD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изменений в должностные инструкции педагогических кадров в соответствии с профстандартом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Должностные инструкции педагогических кадров</w:t>
            </w:r>
            <w:r w:rsidR="001D02B9">
              <w:rPr>
                <w:lang w:eastAsia="en-US"/>
              </w:rPr>
              <w:t>: воспитатель, педагог доп. образования</w:t>
            </w:r>
          </w:p>
        </w:tc>
      </w:tr>
      <w:tr w:rsidR="00B8128C" w:rsidTr="00B8128C">
        <w:trPr>
          <w:gridAfter w:val="3"/>
          <w:wAfter w:w="14403" w:type="dxa"/>
        </w:trPr>
        <w:tc>
          <w:tcPr>
            <w:tcW w:w="1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B8128C" w:rsidRDefault="00B812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highlight w:val="cyan"/>
                <w:lang w:eastAsia="en-US"/>
              </w:rPr>
              <w:t xml:space="preserve">3. Кадровое  обеспечение  сопровождения  </w:t>
            </w:r>
            <w:r>
              <w:rPr>
                <w:rFonts w:ascii="Arial" w:hAnsi="Arial" w:cs="Arial"/>
                <w:color w:val="000000"/>
                <w:sz w:val="23"/>
                <w:szCs w:val="23"/>
                <w:highlight w:val="cyan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color w:val="000000"/>
                <w:highlight w:val="cyan"/>
                <w:shd w:val="clear" w:color="auto" w:fill="FFFFFF"/>
                <w:lang w:eastAsia="en-US"/>
              </w:rPr>
              <w:t>введения Профессионального стандарта педагога</w:t>
            </w:r>
          </w:p>
        </w:tc>
      </w:tr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Проектирование развития педагогического коллектива в целом и отдельных педагогов (передового педагогического опыта);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2015-2016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Планирование повышения квалификации педагогов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по образовательным программам на бюджетной основе и обучение по персонифицированной модели)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годового плана ГБДОУ</w:t>
            </w:r>
          </w:p>
        </w:tc>
      </w:tr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 xml:space="preserve">Сопровождение молодых воспитателей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2015-2016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молодых  воспитателей  – индивидуальная  программа  становления молого педагога</w:t>
            </w:r>
          </w:p>
        </w:tc>
      </w:tr>
      <w:tr w:rsidR="00B8128C" w:rsidTr="002A174D">
        <w:trPr>
          <w:gridAfter w:val="3"/>
          <w:wAfter w:w="14403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Корректировка планов самообразования педагогов ГБДОУ № 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соответствия тем проф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тандарту (блок « необходимые </w:t>
            </w:r>
            <w:r>
              <w:rPr>
                <w:lang w:eastAsia="en-US"/>
              </w:rPr>
              <w:lastRenderedPageBreak/>
              <w:t>знания»)</w:t>
            </w:r>
          </w:p>
        </w:tc>
      </w:tr>
      <w:tr w:rsidR="00B8128C" w:rsidTr="00B8128C">
        <w:tc>
          <w:tcPr>
            <w:tcW w:w="152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B8128C" w:rsidRDefault="00B812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highlight w:val="cyan"/>
                <w:lang w:eastAsia="en-US"/>
              </w:rPr>
              <w:lastRenderedPageBreak/>
              <w:t>4</w:t>
            </w:r>
            <w:r>
              <w:rPr>
                <w:b/>
                <w:highlight w:val="cyan"/>
                <w:shd w:val="clear" w:color="auto" w:fill="92CDDC"/>
                <w:lang w:eastAsia="en-US"/>
              </w:rPr>
              <w:t>. Методическое обеспечение сопровождения</w:t>
            </w:r>
            <w:r>
              <w:rPr>
                <w:b/>
                <w:highlight w:val="cyan"/>
                <w:lang w:eastAsia="en-US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3"/>
                <w:szCs w:val="23"/>
                <w:highlight w:val="cyan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color w:val="000000"/>
                <w:highlight w:val="cyan"/>
                <w:shd w:val="clear" w:color="auto" w:fill="FFFFFF"/>
                <w:lang w:eastAsia="en-US"/>
              </w:rPr>
              <w:t>введения Профессионального стандарта педагога</w:t>
            </w:r>
          </w:p>
        </w:tc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 2015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наставников для молодых специалистов</w:t>
            </w:r>
          </w:p>
        </w:tc>
      </w:tr>
      <w:tr w:rsidR="00B8128C" w:rsidTr="002A174D">
        <w:trPr>
          <w:gridAfter w:val="3"/>
          <w:wAfter w:w="14403" w:type="dxa"/>
          <w:trHeight w:val="4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46422">
              <w:rPr>
                <w:lang w:eastAsia="en-US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Редактирование и представление Программы развития на экспертном совете ОО Петродворцового района СПб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Презантация Программы развития ГБДОУ № 4</w:t>
            </w:r>
          </w:p>
        </w:tc>
      </w:tr>
      <w:tr w:rsidR="00B8128C" w:rsidTr="002A174D">
        <w:trPr>
          <w:gridAfter w:val="3"/>
          <w:wAfter w:w="14403" w:type="dxa"/>
          <w:trHeight w:val="4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46422">
              <w:rPr>
                <w:lang w:eastAsia="en-US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F6" w:rsidRDefault="00B8128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Педагогический совет  «</w:t>
            </w:r>
            <w:proofErr w:type="gramStart"/>
            <w:r>
              <w:rPr>
                <w:sz w:val="23"/>
                <w:szCs w:val="23"/>
                <w:lang w:eastAsia="en-US"/>
              </w:rPr>
              <w:t>Развивающая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ППсреда ДОУ в свете обеспечения образовательного потенциала детей и педагогов»– вопрос 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«</w:t>
            </w:r>
            <w:r>
              <w:rPr>
                <w:lang w:eastAsia="en-US"/>
              </w:rPr>
              <w:t xml:space="preserve"> Аналитическая справка по результатам написания самоанализа   организации развивающей предметно-пространственной среды групп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за период: октябрь - декабрь2015 г.)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марта 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педагогического  совета</w:t>
            </w:r>
          </w:p>
        </w:tc>
      </w:tr>
      <w:tr w:rsidR="00B8128C" w:rsidTr="002A174D">
        <w:trPr>
          <w:gridAfter w:val="3"/>
          <w:wAfter w:w="14403" w:type="dxa"/>
          <w:trHeight w:val="4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46422">
              <w:rPr>
                <w:lang w:eastAsia="en-US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Консультация «Написание рабочих программ педагогами групп» (из опыта педагогов ГБДОУ № 4)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C6632D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Корректировка рабочих программ на 2016-2017 уч.год</w:t>
            </w:r>
          </w:p>
        </w:tc>
      </w:tr>
      <w:tr w:rsidR="00B8128C" w:rsidTr="002A174D">
        <w:trPr>
          <w:gridAfter w:val="3"/>
          <w:wAfter w:w="14403" w:type="dxa"/>
          <w:trHeight w:val="4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46422">
              <w:rPr>
                <w:lang w:eastAsia="en-US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Повышение квалификации педагогов, через педагогические советы, практико-ориентированный  </w:t>
            </w:r>
            <w:r w:rsidR="00E46422">
              <w:rPr>
                <w:sz w:val="23"/>
                <w:szCs w:val="23"/>
                <w:lang w:eastAsia="en-US"/>
              </w:rPr>
              <w:t xml:space="preserve">годичный </w:t>
            </w:r>
            <w:r>
              <w:rPr>
                <w:sz w:val="23"/>
                <w:szCs w:val="23"/>
                <w:lang w:eastAsia="en-US"/>
              </w:rPr>
              <w:t>семинар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lang w:eastAsia="en-US"/>
              </w:rPr>
              <w:t>Создание  условий для приобщения детей к миру искусства»;</w:t>
            </w:r>
          </w:p>
          <w:p w:rsidR="00B8128C" w:rsidRDefault="00B8128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рабочая группа по введению ФГОС ДО;</w:t>
            </w:r>
          </w:p>
          <w:p w:rsidR="00B8128C" w:rsidRDefault="00B8128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участие педагогов в районных мероприят</w:t>
            </w:r>
            <w:r w:rsidR="00E46422">
              <w:rPr>
                <w:lang w:eastAsia="en-US"/>
              </w:rPr>
              <w:t>иях (пед. конференции, конкурсах</w:t>
            </w:r>
            <w:r>
              <w:rPr>
                <w:lang w:eastAsia="en-US"/>
              </w:rPr>
              <w:t>)</w:t>
            </w:r>
            <w:r>
              <w:rPr>
                <w:sz w:val="23"/>
                <w:szCs w:val="23"/>
                <w:lang w:eastAsia="en-US"/>
              </w:rPr>
              <w:t xml:space="preserve"> - педагоги высокого уровня педмастерства и становления ППО;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работа в малых группах - взаимодействие между педагогическими кадрами – молодой педагог работает с опытным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2015-2016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 ГБДОУ № 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 передовым  педагогическим  опытом лучших учреждений и педагогов района и города</w:t>
            </w:r>
          </w:p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Корректировка содержания методического обеспечения   в соответствии с блоками «необходимые умения» и «необходимые знания»  профессионального  стандарта.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</w:tr>
      <w:tr w:rsidR="00B8128C" w:rsidTr="002A174D">
        <w:trPr>
          <w:gridAfter w:val="3"/>
          <w:wAfter w:w="14403" w:type="dxa"/>
          <w:trHeight w:val="4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  <w:r w:rsidR="00E46422">
              <w:rPr>
                <w:lang w:eastAsia="en-US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t xml:space="preserve">Организация и проведение </w:t>
            </w:r>
            <w:r>
              <w:rPr>
                <w:lang w:val="en-US"/>
              </w:rPr>
              <w:t>IV</w:t>
            </w:r>
            <w:r w:rsidRPr="00B8128C">
              <w:t xml:space="preserve"> </w:t>
            </w:r>
            <w:r>
              <w:t>конкурса педагогических  достижений в ГБДОУ № 4 (номинации – «Воспитатель года», «Воспитатель малышей», «Дебют»)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C663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  <w:r w:rsidR="00B8128C">
              <w:rPr>
                <w:lang w:eastAsia="en-US"/>
              </w:rPr>
              <w:t>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профессиональной компетенции, знакомство с  передовым  педагогическим  опытом</w:t>
            </w:r>
            <w:r w:rsidR="00C6632D">
              <w:rPr>
                <w:lang w:eastAsia="en-US"/>
              </w:rPr>
              <w:t xml:space="preserve"> коллег</w:t>
            </w:r>
          </w:p>
        </w:tc>
      </w:tr>
      <w:tr w:rsidR="00B8128C" w:rsidTr="002A174D">
        <w:trPr>
          <w:gridAfter w:val="3"/>
          <w:wAfter w:w="14403" w:type="dxa"/>
          <w:trHeight w:val="4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46422">
              <w:rPr>
                <w:lang w:eastAsia="en-US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 </w:t>
            </w:r>
            <w:r w:rsidR="00C6632D">
              <w:rPr>
                <w:sz w:val="23"/>
                <w:szCs w:val="23"/>
              </w:rPr>
              <w:t>работе «пилотных площадок»</w:t>
            </w:r>
            <w:r w:rsidR="00C6632D" w:rsidRPr="00077881">
              <w:t xml:space="preserve">  </w:t>
            </w:r>
            <w:r w:rsidR="00C6632D" w:rsidRPr="001A3369">
              <w:t>по введению Профессионального стандарта педаго</w:t>
            </w:r>
            <w:r w:rsidR="00C6632D">
              <w:t xml:space="preserve">га в условиях современной ДОО </w:t>
            </w:r>
            <w:r w:rsidR="00C6632D" w:rsidRPr="001A3369">
              <w:t>в Санкт-Петербурге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2015-2016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6632D">
              <w:rPr>
                <w:lang w:eastAsia="en-US"/>
              </w:rPr>
              <w:t>Определение</w:t>
            </w:r>
            <w:r w:rsidR="002A174D">
              <w:rPr>
                <w:lang w:eastAsia="en-US"/>
              </w:rPr>
              <w:t xml:space="preserve"> инновационного образовательного продукта</w:t>
            </w:r>
          </w:p>
        </w:tc>
      </w:tr>
      <w:tr w:rsidR="00B8128C" w:rsidTr="002A174D">
        <w:trPr>
          <w:gridAfter w:val="3"/>
          <w:wAfter w:w="14403" w:type="dxa"/>
          <w:trHeight w:val="4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46422">
              <w:rPr>
                <w:lang w:eastAsia="en-US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D" w:rsidRDefault="002A174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деятельности ГБДОУ № 4</w:t>
            </w:r>
          </w:p>
          <w:p w:rsidR="00B8128C" w:rsidRDefault="002A174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 2015-2016 уч.год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2A174D" w:rsidP="002A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  <w:r w:rsidR="00B8128C">
              <w:rPr>
                <w:lang w:eastAsia="en-US"/>
              </w:rPr>
              <w:t>2016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Корректировка своей деятельности, перспектива на 2016-2017 уч.год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</w:tr>
      <w:tr w:rsidR="00B8128C" w:rsidTr="00B8128C">
        <w:trPr>
          <w:gridAfter w:val="3"/>
          <w:wAfter w:w="14403" w:type="dxa"/>
          <w:trHeight w:val="422"/>
        </w:trPr>
        <w:tc>
          <w:tcPr>
            <w:tcW w:w="1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B8128C" w:rsidRDefault="00B8128C" w:rsidP="00D17BCA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highlight w:val="cyan"/>
                <w:lang w:eastAsia="en-US"/>
              </w:rPr>
              <w:t xml:space="preserve">Информационное обеспечение  </w:t>
            </w:r>
            <w:r>
              <w:rPr>
                <w:rFonts w:ascii="Arial" w:hAnsi="Arial" w:cs="Arial"/>
                <w:color w:val="000000"/>
                <w:sz w:val="23"/>
                <w:szCs w:val="23"/>
                <w:highlight w:val="cyan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color w:val="000000"/>
                <w:highlight w:val="cyan"/>
                <w:shd w:val="clear" w:color="auto" w:fill="FFFFFF"/>
                <w:lang w:eastAsia="en-US"/>
              </w:rPr>
              <w:t>введения Профессионального стандарта педагога</w:t>
            </w:r>
          </w:p>
        </w:tc>
      </w:tr>
      <w:tr w:rsidR="00B8128C" w:rsidTr="002A174D">
        <w:trPr>
          <w:gridAfter w:val="3"/>
          <w:wAfter w:w="14403" w:type="dxa"/>
          <w:trHeight w:val="33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Создание, размещение и обновление информации на сайте ГБДОУ № 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2016 год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Волянская Е.Ю.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 по вопросам </w:t>
            </w:r>
            <w:r>
              <w:rPr>
                <w:color w:val="000000"/>
                <w:shd w:val="clear" w:color="auto" w:fill="FFFFFF"/>
                <w:lang w:eastAsia="en-US"/>
              </w:rPr>
              <w:t>введения Профессионального стандарта педагога</w:t>
            </w:r>
          </w:p>
        </w:tc>
      </w:tr>
      <w:tr w:rsidR="00B8128C" w:rsidTr="00B8128C">
        <w:trPr>
          <w:gridAfter w:val="3"/>
          <w:wAfter w:w="14403" w:type="dxa"/>
        </w:trPr>
        <w:tc>
          <w:tcPr>
            <w:tcW w:w="1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B8128C" w:rsidRDefault="00B8128C" w:rsidP="00D17BCA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highlight w:val="cyan"/>
                <w:lang w:eastAsia="en-US"/>
              </w:rPr>
              <w:t xml:space="preserve">Финансовое обеспечение  </w:t>
            </w:r>
            <w:r>
              <w:rPr>
                <w:rFonts w:ascii="Arial" w:hAnsi="Arial" w:cs="Arial"/>
                <w:color w:val="000000"/>
                <w:sz w:val="23"/>
                <w:szCs w:val="23"/>
                <w:highlight w:val="cyan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color w:val="000000"/>
                <w:highlight w:val="cyan"/>
                <w:shd w:val="clear" w:color="auto" w:fill="FFFFFF"/>
                <w:lang w:eastAsia="en-US"/>
              </w:rPr>
              <w:t>введения Профессионального стандарта педагога</w:t>
            </w:r>
          </w:p>
        </w:tc>
      </w:tr>
      <w:tr w:rsidR="00B8128C" w:rsidTr="002A174D">
        <w:trPr>
          <w:gridAfter w:val="3"/>
          <w:wAfter w:w="14403" w:type="dxa"/>
          <w:trHeight w:val="37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трудового коллектива о повышении фактического уровня заработной платы педагогических работников.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Ежемесячно </w:t>
            </w:r>
          </w:p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мая 2014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Н.С. –заведующий ГБДОУ № 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Протоколы собрания трудового коллектива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</w:tr>
      <w:tr w:rsidR="00B8128C" w:rsidTr="002A174D">
        <w:trPr>
          <w:gridAfter w:val="3"/>
          <w:wAfter w:w="14403" w:type="dxa"/>
          <w:trHeight w:val="37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повышения квалификации педагогов по персонифицированной модели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2016-2017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Тихонова М.В. –старший воспитатель</w:t>
            </w:r>
          </w:p>
          <w:p w:rsidR="00B8128C" w:rsidRDefault="00B812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C" w:rsidRDefault="00B812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Планирование и написание заявок  для обеспечения повышения квалификации педагогов по ФГОС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</w:tc>
      </w:tr>
    </w:tbl>
    <w:p w:rsidR="00B8128C" w:rsidRDefault="00B8128C" w:rsidP="00B8128C"/>
    <w:p w:rsidR="00A67145" w:rsidRDefault="00A67145"/>
    <w:sectPr w:rsidR="00A67145" w:rsidSect="00B75545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0746"/>
    <w:multiLevelType w:val="hybridMultilevel"/>
    <w:tmpl w:val="0C3CCD28"/>
    <w:lvl w:ilvl="0" w:tplc="084CB93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948DA"/>
    <w:multiLevelType w:val="hybridMultilevel"/>
    <w:tmpl w:val="685CF238"/>
    <w:lvl w:ilvl="0" w:tplc="9698D80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D4CB2"/>
    <w:multiLevelType w:val="hybridMultilevel"/>
    <w:tmpl w:val="6AE4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ZrSew+wocOm+sS+50rkVSYFJ2Y=" w:salt="aljlwjq9HP1fE5sPFbqCDQ=="/>
  <w:defaultTabStop w:val="708"/>
  <w:characterSpacingControl w:val="doNotCompress"/>
  <w:compat>
    <w:compatSetting w:name="compatibilityMode" w:uri="http://schemas.microsoft.com/office/word" w:val="12"/>
  </w:compat>
  <w:rsids>
    <w:rsidRoot w:val="00B8128C"/>
    <w:rsid w:val="001D02B9"/>
    <w:rsid w:val="002A174D"/>
    <w:rsid w:val="002A6D3A"/>
    <w:rsid w:val="002C52B3"/>
    <w:rsid w:val="005C7169"/>
    <w:rsid w:val="005F2C6F"/>
    <w:rsid w:val="00A67145"/>
    <w:rsid w:val="00A757AD"/>
    <w:rsid w:val="00B75545"/>
    <w:rsid w:val="00B8128C"/>
    <w:rsid w:val="00B959E8"/>
    <w:rsid w:val="00BA1C2E"/>
    <w:rsid w:val="00C07E1F"/>
    <w:rsid w:val="00C6632D"/>
    <w:rsid w:val="00E46422"/>
    <w:rsid w:val="00F83FFC"/>
    <w:rsid w:val="00F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B8128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128C"/>
    <w:pPr>
      <w:widowControl w:val="0"/>
      <w:shd w:val="clear" w:color="auto" w:fill="FFFFFF"/>
      <w:spacing w:after="84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B81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rsid w:val="00B8128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Детскийсад №4</dc:creator>
  <cp:lastModifiedBy>Пользователь</cp:lastModifiedBy>
  <cp:revision>9</cp:revision>
  <dcterms:created xsi:type="dcterms:W3CDTF">2016-04-08T07:19:00Z</dcterms:created>
  <dcterms:modified xsi:type="dcterms:W3CDTF">2016-09-20T06:08:00Z</dcterms:modified>
</cp:coreProperties>
</file>