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FF3" w:rsidRDefault="00627CA2" w:rsidP="001373E8">
      <w:pPr>
        <w:pStyle w:val="HEADERTEXT"/>
        <w:rPr>
          <w:b/>
          <w:color w:val="000001"/>
        </w:rPr>
      </w:pPr>
      <w:bookmarkStart w:id="0" w:name="_GoBack"/>
      <w:bookmarkEnd w:id="0"/>
      <w:r>
        <w:t xml:space="preserve">  </w:t>
      </w:r>
      <w:r>
        <w:rPr>
          <w:b/>
          <w:color w:val="000001"/>
        </w:rPr>
        <w:t xml:space="preserve"> </w:t>
      </w:r>
    </w:p>
    <w:p w:rsidR="00603FF3" w:rsidRDefault="00627CA2">
      <w:pPr>
        <w:pStyle w:val="HEADERTEXT"/>
        <w:jc w:val="center"/>
        <w:rPr>
          <w:b/>
          <w:color w:val="000001"/>
        </w:rPr>
      </w:pPr>
      <w:r>
        <w:rPr>
          <w:b/>
          <w:color w:val="000001"/>
        </w:rPr>
        <w:t xml:space="preserve">ПРАВИТЕЛЬСТВО САНКТ-ПЕТЕРБУРГА </w:t>
      </w:r>
    </w:p>
    <w:p w:rsidR="00603FF3" w:rsidRDefault="00603FF3">
      <w:pPr>
        <w:pStyle w:val="HEADERTEXT"/>
        <w:rPr>
          <w:b/>
          <w:color w:val="000001"/>
        </w:rPr>
      </w:pPr>
    </w:p>
    <w:p w:rsidR="00603FF3" w:rsidRDefault="00627CA2">
      <w:pPr>
        <w:pStyle w:val="HEADERTEXT"/>
        <w:jc w:val="center"/>
        <w:rPr>
          <w:b/>
          <w:color w:val="000001"/>
        </w:rPr>
      </w:pPr>
      <w:r>
        <w:rPr>
          <w:b/>
          <w:color w:val="000001"/>
        </w:rPr>
        <w:t xml:space="preserve"> ПОСТАНОВЛЕНИЕ</w:t>
      </w:r>
    </w:p>
    <w:p w:rsidR="00603FF3" w:rsidRDefault="00627CA2">
      <w:pPr>
        <w:pStyle w:val="HEADERTEXT"/>
        <w:jc w:val="center"/>
        <w:rPr>
          <w:b/>
          <w:color w:val="000001"/>
        </w:rPr>
      </w:pPr>
      <w:r>
        <w:rPr>
          <w:b/>
          <w:color w:val="000001"/>
        </w:rPr>
        <w:t xml:space="preserve"> </w:t>
      </w:r>
    </w:p>
    <w:p w:rsidR="00603FF3" w:rsidRDefault="00603FF3">
      <w:pPr>
        <w:pStyle w:val="HEADERTEXT"/>
        <w:rPr>
          <w:b/>
          <w:color w:val="000001"/>
        </w:rPr>
      </w:pPr>
    </w:p>
    <w:p w:rsidR="00603FF3" w:rsidRDefault="00627CA2">
      <w:pPr>
        <w:pStyle w:val="HEADERTEXT"/>
        <w:jc w:val="center"/>
        <w:rPr>
          <w:b/>
          <w:color w:val="000001"/>
        </w:rPr>
      </w:pPr>
      <w:r>
        <w:rPr>
          <w:b/>
          <w:color w:val="000001"/>
        </w:rPr>
        <w:t xml:space="preserve"> от 31 декабря 2014 года N 1313</w:t>
      </w:r>
    </w:p>
    <w:p w:rsidR="00603FF3" w:rsidRDefault="00627CA2">
      <w:pPr>
        <w:pStyle w:val="HEADERTEXT"/>
        <w:jc w:val="center"/>
        <w:rPr>
          <w:b/>
          <w:color w:val="000001"/>
        </w:rPr>
      </w:pPr>
      <w:r>
        <w:rPr>
          <w:b/>
          <w:color w:val="000001"/>
        </w:rPr>
        <w:t xml:space="preserve"> </w:t>
      </w:r>
    </w:p>
    <w:p w:rsidR="00603FF3" w:rsidRDefault="00603FF3">
      <w:pPr>
        <w:pStyle w:val="HEADERTEXT"/>
        <w:rPr>
          <w:b/>
          <w:color w:val="000001"/>
        </w:rPr>
      </w:pPr>
    </w:p>
    <w:p w:rsidR="00603FF3" w:rsidRDefault="00627CA2">
      <w:pPr>
        <w:pStyle w:val="HEADERTEXT"/>
        <w:jc w:val="center"/>
        <w:rPr>
          <w:b/>
          <w:color w:val="000001"/>
        </w:rPr>
      </w:pPr>
      <w:r>
        <w:rPr>
          <w:b/>
          <w:color w:val="000001"/>
        </w:rPr>
        <w:t xml:space="preserve"> О родительской плате за присмотр и уход за детьми в государственных образовательных учреждениях, реализующих образовательные программы дошкольного образования, о реализации пунктов 6 и 7 статьи 18 Закона Санкт-Петербурга "Социальный кодекс Санкт-Петербурга" </w:t>
      </w:r>
    </w:p>
    <w:p w:rsidR="00603FF3" w:rsidRDefault="00627CA2">
      <w:pPr>
        <w:pStyle w:val="FORMATTEXT"/>
        <w:jc w:val="center"/>
      </w:pPr>
      <w:r>
        <w:t xml:space="preserve">(с изменениями на 13 июля 2015 года) </w:t>
      </w:r>
    </w:p>
    <w:p w:rsidR="00603FF3" w:rsidRDefault="00627CA2">
      <w:pPr>
        <w:pStyle w:val="HORIZLINE"/>
        <w:jc w:val="both"/>
      </w:pPr>
      <w:r>
        <w:t>___________________________________________________________</w:t>
      </w:r>
    </w:p>
    <w:p w:rsidR="00603FF3" w:rsidRDefault="00627CA2">
      <w:pPr>
        <w:pStyle w:val="FORMATTEXT"/>
        <w:jc w:val="both"/>
      </w:pPr>
      <w:r>
        <w:t xml:space="preserve"> </w:t>
      </w:r>
    </w:p>
    <w:p w:rsidR="00603FF3" w:rsidRDefault="00627CA2">
      <w:pPr>
        <w:pStyle w:val="FORMATTEXT"/>
        <w:ind w:firstLine="568"/>
        <w:jc w:val="both"/>
      </w:pPr>
      <w:r>
        <w:t xml:space="preserve">Документ с изменениями, внесенными: </w:t>
      </w:r>
    </w:p>
    <w:p w:rsidR="00603FF3" w:rsidRDefault="00627CA2">
      <w:pPr>
        <w:pStyle w:val="FORMATTEXT"/>
        <w:ind w:firstLine="568"/>
        <w:jc w:val="both"/>
      </w:pPr>
      <w:r>
        <w:t>постановлением Правительства Санкт-Петербурга от 13 июля 2015 года N 622 (Официальный сайт Администрации Санкт-Петербурга www.gov.spb.ru/</w:t>
      </w:r>
      <w:proofErr w:type="spellStart"/>
      <w:r>
        <w:t>norm_baza</w:t>
      </w:r>
      <w:proofErr w:type="spellEnd"/>
      <w:r>
        <w:t>/</w:t>
      </w:r>
      <w:proofErr w:type="spellStart"/>
      <w:r>
        <w:t>npa</w:t>
      </w:r>
      <w:proofErr w:type="spellEnd"/>
      <w:r>
        <w:t xml:space="preserve">, 21.07.2015). </w:t>
      </w:r>
    </w:p>
    <w:p w:rsidR="00603FF3" w:rsidRDefault="00627CA2">
      <w:pPr>
        <w:pStyle w:val="HORIZLINE"/>
        <w:jc w:val="both"/>
      </w:pPr>
      <w:r>
        <w:t>___________________________________________________________</w:t>
      </w:r>
    </w:p>
    <w:p w:rsidR="00603FF3" w:rsidRDefault="00627CA2">
      <w:pPr>
        <w:pStyle w:val="FORMATTEXT"/>
        <w:jc w:val="both"/>
      </w:pPr>
      <w:r>
        <w:t xml:space="preserve"> </w:t>
      </w:r>
    </w:p>
    <w:p w:rsidR="00603FF3" w:rsidRDefault="00627CA2">
      <w:pPr>
        <w:pStyle w:val="FORMATTEXT"/>
        <w:ind w:firstLine="568"/>
        <w:jc w:val="both"/>
      </w:pPr>
      <w:r>
        <w:t>В соответствии с пунктом 24 статьи 4 и пунктом 2 статьи 9 Закона Санкт-Петербурга от 26.06.2013 N 461-83 "Об образовании в Санкт-Петербурге" и статьи 20 Закона Санкт-Петербурга от 09.11.2011 N 728-132 "Социальный кодекс Санкт-Петербурга" Правительство Санкт-Петербурга</w:t>
      </w:r>
    </w:p>
    <w:p w:rsidR="00603FF3" w:rsidRDefault="00627CA2">
      <w:pPr>
        <w:pStyle w:val="FORMATTEXT"/>
        <w:ind w:firstLine="568"/>
        <w:jc w:val="both"/>
      </w:pPr>
      <w:r>
        <w:t xml:space="preserve"> </w:t>
      </w:r>
    </w:p>
    <w:p w:rsidR="00603FF3" w:rsidRDefault="00627CA2">
      <w:pPr>
        <w:pStyle w:val="FORMATTEXT"/>
        <w:jc w:val="both"/>
      </w:pPr>
      <w:r>
        <w:t xml:space="preserve">постановляет: </w:t>
      </w:r>
    </w:p>
    <w:p w:rsidR="00603FF3" w:rsidRDefault="00627CA2">
      <w:pPr>
        <w:pStyle w:val="FORMATTEXT"/>
        <w:ind w:firstLine="568"/>
        <w:jc w:val="both"/>
      </w:pPr>
      <w:r>
        <w:t>1. Установить размер ежемесячной родительской платы за присмотр и уход за детьми в государственных образовательных учреждениях, реализующих образовательные программы дошкольного образования, находящихся в ведении исполнительных органов государственной власти Санкт-Петербурга, в 2015 году согласно приложению N 1.</w:t>
      </w:r>
    </w:p>
    <w:p w:rsidR="00603FF3" w:rsidRDefault="00627CA2">
      <w:pPr>
        <w:pStyle w:val="FORMATTEXT"/>
        <w:ind w:firstLine="568"/>
        <w:jc w:val="both"/>
      </w:pPr>
      <w:r>
        <w:t xml:space="preserve"> 2. Установить средний размер родительской платы в 2015 году согласно приложению N 2.</w:t>
      </w:r>
    </w:p>
    <w:p w:rsidR="00603FF3" w:rsidRDefault="00627CA2">
      <w:pPr>
        <w:pStyle w:val="FORMATTEXT"/>
        <w:ind w:firstLine="568"/>
        <w:jc w:val="both"/>
      </w:pPr>
      <w:r>
        <w:t xml:space="preserve"> 3. Утвердить Порядок предоставления отдельным категориям семей, имеющих детей, компенсации родительской платы и компенсации части родительской платы согласно приложению N 3.</w:t>
      </w:r>
    </w:p>
    <w:p w:rsidR="00603FF3" w:rsidRDefault="00627CA2">
      <w:pPr>
        <w:pStyle w:val="FORMATTEXT"/>
        <w:ind w:firstLine="568"/>
        <w:jc w:val="both"/>
      </w:pPr>
      <w:r>
        <w:t xml:space="preserve"> 4. Внести в постановление Правительства Санкт-Петербурга от 30.12.2009 N 1593 "О некоторых мерах по повышению качества предоставления государственных услуг на базе многофункционального центра предоставления государственных услуг в Санкт-Петербурге" следующие изменения:</w:t>
      </w:r>
    </w:p>
    <w:p w:rsidR="00603FF3" w:rsidRDefault="00627CA2">
      <w:pPr>
        <w:pStyle w:val="FORMATTEXT"/>
        <w:ind w:firstLine="568"/>
        <w:jc w:val="both"/>
      </w:pPr>
      <w:r>
        <w:t xml:space="preserve"> 4.1. Дополнить приложение N 1 к постановлению пунктом 1.102 следующего содержания:</w:t>
      </w:r>
    </w:p>
    <w:tbl>
      <w:tblPr>
        <w:tblW w:w="10824" w:type="dxa"/>
        <w:tblInd w:w="-62" w:type="dxa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41"/>
        <w:gridCol w:w="869"/>
        <w:gridCol w:w="4031"/>
        <w:gridCol w:w="4558"/>
        <w:gridCol w:w="512"/>
        <w:gridCol w:w="513"/>
      </w:tblGrid>
      <w:tr w:rsidR="00603FF3" w:rsidTr="001373E8">
        <w:trPr>
          <w:trHeight w:val="214"/>
        </w:trPr>
        <w:tc>
          <w:tcPr>
            <w:tcW w:w="3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r>
              <w:t xml:space="preserve"> </w:t>
            </w:r>
          </w:p>
        </w:tc>
        <w:tc>
          <w:tcPr>
            <w:tcW w:w="8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/>
        </w:tc>
        <w:tc>
          <w:tcPr>
            <w:tcW w:w="40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/>
        </w:tc>
        <w:tc>
          <w:tcPr>
            <w:tcW w:w="45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/>
        </w:tc>
        <w:tc>
          <w:tcPr>
            <w:tcW w:w="5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/>
        </w:tc>
        <w:tc>
          <w:tcPr>
            <w:tcW w:w="51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/>
        </w:tc>
      </w:tr>
      <w:tr w:rsidR="00603FF3" w:rsidTr="001373E8">
        <w:trPr>
          <w:trHeight w:val="1380"/>
        </w:trPr>
        <w:tc>
          <w:tcPr>
            <w:tcW w:w="3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>
            <w:pPr>
              <w:pStyle w:val="a3"/>
              <w:jc w:val="both"/>
              <w:rPr>
                <w:sz w:val="18"/>
              </w:rPr>
            </w:pPr>
          </w:p>
          <w:p w:rsidR="00603FF3" w:rsidRDefault="00603FF3"/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1.102 </w:t>
            </w:r>
          </w:p>
        </w:tc>
        <w:tc>
          <w:tcPr>
            <w:tcW w:w="40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>Предоставлять компенсацию родительской платы и части родительской платы за присмотр  и уход за детьми в государственных образовательных учреждениях, реализующих образовательные программы дошкольного образования, находящихся в ведении исполнительных органов государст</w:t>
            </w:r>
            <w:r w:rsidR="001373E8">
              <w:rPr>
                <w:sz w:val="18"/>
              </w:rPr>
              <w:t>венной власти  Санкт-Петербурга</w:t>
            </w:r>
          </w:p>
        </w:tc>
        <w:tc>
          <w:tcPr>
            <w:tcW w:w="4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>Прием документов, необходимых  для предоставления компенсации родительской платы и части родительской платы за присмотр  и уход за детьми в государственных образовательных учреждениях, реализующих образовательные программы дошкольного образования, находящихся в ведении исполнительных органов государс</w:t>
            </w:r>
            <w:r w:rsidR="001373E8">
              <w:rPr>
                <w:sz w:val="18"/>
              </w:rPr>
              <w:t>твенной власти Санкт-Петербурга</w:t>
            </w:r>
          </w:p>
        </w:tc>
        <w:tc>
          <w:tcPr>
            <w:tcW w:w="5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jc w:val="both"/>
              <w:rPr>
                <w:sz w:val="18"/>
              </w:rPr>
            </w:pPr>
            <w:r>
              <w:rPr>
                <w:sz w:val="18"/>
              </w:rPr>
              <w:t xml:space="preserve">КО АР </w:t>
            </w:r>
          </w:p>
        </w:tc>
        <w:tc>
          <w:tcPr>
            <w:tcW w:w="513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>
            <w:pPr>
              <w:pStyle w:val="FORMATTEXT"/>
              <w:rPr>
                <w:sz w:val="18"/>
              </w:rPr>
            </w:pPr>
          </w:p>
          <w:p w:rsidR="00603FF3" w:rsidRDefault="00603FF3">
            <w:pPr>
              <w:pStyle w:val="FORMATTEXT"/>
              <w:rPr>
                <w:sz w:val="18"/>
              </w:rPr>
            </w:pPr>
          </w:p>
          <w:p w:rsidR="00603FF3" w:rsidRDefault="00603FF3">
            <w:pPr>
              <w:pStyle w:val="FORMATTEXT"/>
              <w:rPr>
                <w:sz w:val="18"/>
              </w:rPr>
            </w:pPr>
          </w:p>
          <w:p w:rsidR="00603FF3" w:rsidRDefault="00603FF3">
            <w:pPr>
              <w:pStyle w:val="FORMATTEXT"/>
              <w:rPr>
                <w:sz w:val="18"/>
              </w:rPr>
            </w:pPr>
          </w:p>
          <w:p w:rsidR="00603FF3" w:rsidRDefault="00603FF3">
            <w:pPr>
              <w:pStyle w:val="FORMATTEXT"/>
              <w:rPr>
                <w:sz w:val="18"/>
              </w:rPr>
            </w:pPr>
          </w:p>
          <w:p w:rsidR="00603FF3" w:rsidRDefault="00603FF3">
            <w:pPr>
              <w:pStyle w:val="FORMATTEXT"/>
              <w:rPr>
                <w:sz w:val="18"/>
              </w:rPr>
            </w:pPr>
          </w:p>
          <w:p w:rsidR="00603FF3" w:rsidRDefault="00603FF3">
            <w:pPr>
              <w:pStyle w:val="FORMATTEXT"/>
              <w:rPr>
                <w:sz w:val="18"/>
              </w:rPr>
            </w:pPr>
          </w:p>
          <w:p w:rsidR="00603FF3" w:rsidRDefault="00603FF3">
            <w:pPr>
              <w:pStyle w:val="FORMATTEXT"/>
              <w:rPr>
                <w:sz w:val="18"/>
              </w:rPr>
            </w:pP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. </w:t>
            </w:r>
          </w:p>
        </w:tc>
      </w:tr>
    </w:tbl>
    <w:p w:rsidR="00603FF3" w:rsidRDefault="00603FF3">
      <w:pPr>
        <w:pStyle w:val="a3"/>
      </w:pPr>
    </w:p>
    <w:p w:rsidR="00603FF3" w:rsidRDefault="00627CA2">
      <w:pPr>
        <w:pStyle w:val="FORMATTEXT"/>
        <w:ind w:firstLine="568"/>
        <w:jc w:val="both"/>
      </w:pPr>
      <w:r>
        <w:t>4.2. Пункт 3.3 приложения N 1 к постановлению исключить.</w:t>
      </w:r>
    </w:p>
    <w:p w:rsidR="00603FF3" w:rsidRDefault="00627CA2">
      <w:pPr>
        <w:pStyle w:val="FORMATTEXT"/>
        <w:ind w:firstLine="568"/>
        <w:jc w:val="both"/>
      </w:pPr>
      <w:r>
        <w:lastRenderedPageBreak/>
        <w:t xml:space="preserve"> 5. Внести изменение в распоряжение Правительства Санкт-Петербурга от 22.03.2011 N 8-рп "О мероприятиях по переходу на предоставление исполнительными органами государственной власти Санкт-Петербурга государственных услуг в электронном виде", изложив графу 3 пункта 3 приложения N 1 к распоряжению в следующей редакции:</w:t>
      </w:r>
    </w:p>
    <w:p w:rsidR="00603FF3" w:rsidRDefault="00627CA2">
      <w:pPr>
        <w:pStyle w:val="FORMATTEXT"/>
        <w:ind w:firstLine="568"/>
        <w:jc w:val="both"/>
      </w:pPr>
      <w:r>
        <w:t xml:space="preserve"> "Предоставлять компенсацию родительской платы и части родительской платы за присмотр и уход за детьми в государственных образовательных учреждениях, реализующих образовательные программы дошкольного образования, находящихся в ведении исполнительных органов государственной власти Санкт-Петербурга".</w:t>
      </w:r>
    </w:p>
    <w:p w:rsidR="00603FF3" w:rsidRDefault="00627CA2">
      <w:pPr>
        <w:pStyle w:val="FORMATTEXT"/>
        <w:ind w:firstLine="568"/>
        <w:jc w:val="both"/>
      </w:pPr>
      <w:r>
        <w:t xml:space="preserve"> 6. Внести изменение в распоряжение Правительства Санкт-Петербурга от 01.12.2011 N 51-рп "Об организации межведомственного взаимодействия при предоставлении государственных и муниципальных услуг в Санкт-Петербурге", изложив пункт 4 приложения N 1 к распоряжению в следующей редакции:</w:t>
      </w:r>
    </w:p>
    <w:tbl>
      <w:tblPr>
        <w:tblW w:w="10792" w:type="dxa"/>
        <w:tblInd w:w="-62" w:type="dxa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309"/>
        <w:gridCol w:w="309"/>
        <w:gridCol w:w="6529"/>
        <w:gridCol w:w="2857"/>
        <w:gridCol w:w="788"/>
      </w:tblGrid>
      <w:tr w:rsidR="00603FF3" w:rsidTr="001373E8">
        <w:trPr>
          <w:trHeight w:val="215"/>
        </w:trPr>
        <w:tc>
          <w:tcPr>
            <w:tcW w:w="3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r>
              <w:t xml:space="preserve"> </w:t>
            </w:r>
          </w:p>
        </w:tc>
        <w:tc>
          <w:tcPr>
            <w:tcW w:w="3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/>
        </w:tc>
        <w:tc>
          <w:tcPr>
            <w:tcW w:w="652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/>
        </w:tc>
        <w:tc>
          <w:tcPr>
            <w:tcW w:w="28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/>
        </w:tc>
        <w:tc>
          <w:tcPr>
            <w:tcW w:w="78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/>
        </w:tc>
      </w:tr>
      <w:tr w:rsidR="00603FF3" w:rsidTr="001373E8">
        <w:trPr>
          <w:trHeight w:val="828"/>
        </w:trPr>
        <w:tc>
          <w:tcPr>
            <w:tcW w:w="30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both"/>
              <w:rPr>
                <w:sz w:val="18"/>
              </w:rPr>
            </w:pPr>
            <w:r>
              <w:rPr>
                <w:sz w:val="18"/>
              </w:rPr>
              <w:t xml:space="preserve">" </w:t>
            </w:r>
          </w:p>
          <w:p w:rsidR="00603FF3" w:rsidRDefault="00603FF3"/>
        </w:tc>
        <w:tc>
          <w:tcPr>
            <w:tcW w:w="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both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</w:p>
          <w:p w:rsidR="00603FF3" w:rsidRDefault="00603FF3"/>
        </w:tc>
        <w:tc>
          <w:tcPr>
            <w:tcW w:w="6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>Предоставлять компенсацию родительской платы и части родительской платы за присмотр и уход за детьми в государственных образовательных учреждениях, реализующих образовательные программы дошкольного образования, находящихся в ведении исполнительных органов государс</w:t>
            </w:r>
            <w:r w:rsidR="001373E8">
              <w:rPr>
                <w:sz w:val="18"/>
              </w:rPr>
              <w:t>твенной власти Санкт-Петербурга</w:t>
            </w:r>
          </w:p>
        </w:tc>
        <w:tc>
          <w:tcPr>
            <w:tcW w:w="2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jc w:val="center"/>
              <w:rPr>
                <w:sz w:val="18"/>
              </w:rPr>
            </w:pPr>
            <w:r>
              <w:rPr>
                <w:sz w:val="18"/>
              </w:rPr>
              <w:t>Комитет</w:t>
            </w:r>
          </w:p>
          <w:p w:rsidR="00603FF3" w:rsidRPr="001373E8" w:rsidRDefault="00627CA2" w:rsidP="001373E8">
            <w:pPr>
              <w:pStyle w:val="FORMATTEX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по образованию</w:t>
            </w:r>
          </w:p>
        </w:tc>
        <w:tc>
          <w:tcPr>
            <w:tcW w:w="788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>
            <w:pPr>
              <w:pStyle w:val="FORMATTEXT"/>
              <w:rPr>
                <w:sz w:val="18"/>
              </w:rPr>
            </w:pP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>     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      </w:t>
            </w:r>
          </w:p>
          <w:p w:rsidR="00603FF3" w:rsidRDefault="00627CA2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            ". </w:t>
            </w:r>
          </w:p>
          <w:p w:rsidR="00603FF3" w:rsidRDefault="00603FF3"/>
        </w:tc>
      </w:tr>
    </w:tbl>
    <w:p w:rsidR="00603FF3" w:rsidRDefault="00603FF3">
      <w:pPr>
        <w:pStyle w:val="a3"/>
      </w:pPr>
    </w:p>
    <w:p w:rsidR="00603FF3" w:rsidRDefault="00627CA2">
      <w:pPr>
        <w:pStyle w:val="FORMATTEXT"/>
        <w:ind w:firstLine="568"/>
        <w:jc w:val="both"/>
      </w:pPr>
      <w:r>
        <w:t>7. Комитету по образованию в двухмесячный срок внести на рассмотрение Правительства Санкт-Петербурга проект постановления Правительства Санкт-Петербурга, предусматривающий внесение изменений в Положение о Комитете по образованию, утвержденное постановлением Правительства Санкт-Петербурга от 24.02.2004 N 225 "О Комитете по образованию", в соответствии с постановлением.</w:t>
      </w:r>
    </w:p>
    <w:p w:rsidR="00603FF3" w:rsidRDefault="00627CA2">
      <w:pPr>
        <w:pStyle w:val="FORMATTEXT"/>
        <w:ind w:firstLine="568"/>
        <w:jc w:val="both"/>
      </w:pPr>
      <w:r>
        <w:t xml:space="preserve"> 8. Комитету по образованию, администрациям районов Санкт-Петербурга в двухмесячный срок привести свои правовые акты в соответствие с настоящим постановлением.</w:t>
      </w:r>
    </w:p>
    <w:p w:rsidR="00603FF3" w:rsidRDefault="00627CA2">
      <w:pPr>
        <w:pStyle w:val="FORMATTEXT"/>
        <w:ind w:firstLine="568"/>
        <w:jc w:val="both"/>
      </w:pPr>
      <w:r>
        <w:t xml:space="preserve"> 9. Признать утратившими силу:</w:t>
      </w:r>
    </w:p>
    <w:p w:rsidR="00603FF3" w:rsidRDefault="00627CA2">
      <w:pPr>
        <w:pStyle w:val="FORMATTEXT"/>
        <w:ind w:firstLine="568"/>
        <w:jc w:val="both"/>
      </w:pPr>
      <w:r>
        <w:t xml:space="preserve"> постановление Правительства Санкт-Петербурга от 03.07.2007 N 736 "О мерах по реализации Закона Санкт-Петербурга "О плате за содержание ребенка в образовательных учреждениях, реализующих основную общеобразовательную программу дошкольного образования";</w:t>
      </w:r>
    </w:p>
    <w:p w:rsidR="00603FF3" w:rsidRDefault="00627CA2">
      <w:pPr>
        <w:pStyle w:val="FORMATTEXT"/>
        <w:ind w:firstLine="568"/>
        <w:jc w:val="both"/>
      </w:pPr>
      <w:r>
        <w:t xml:space="preserve"> постановление Правительства Санкт-Петербурга от 24.12.2007 N 1648 "О внесении изменений в постановление правительства Санкт-Петербурга от 03.07.2007 N 736";</w:t>
      </w:r>
    </w:p>
    <w:p w:rsidR="00603FF3" w:rsidRDefault="00627CA2">
      <w:pPr>
        <w:pStyle w:val="FORMATTEXT"/>
        <w:ind w:firstLine="568"/>
        <w:jc w:val="both"/>
      </w:pPr>
      <w:r>
        <w:t xml:space="preserve"> постановление Правительства Санкт-Петербурга от 03.08.2009 N 888 "О Порядке предоставления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образования, муниципального образования город Ломоносов";</w:t>
      </w:r>
    </w:p>
    <w:p w:rsidR="00603FF3" w:rsidRDefault="00627CA2">
      <w:pPr>
        <w:pStyle w:val="FORMATTEXT"/>
        <w:ind w:firstLine="568"/>
        <w:jc w:val="both"/>
      </w:pPr>
      <w:r>
        <w:t xml:space="preserve"> постановление Правительства Санкт-Петербурга от 31.12.2008 N 1684 "О внесении изменений в постановление Правительства Санкт-Петербурга от 03.07.2007 N 736";</w:t>
      </w:r>
    </w:p>
    <w:p w:rsidR="00603FF3" w:rsidRDefault="00627CA2">
      <w:pPr>
        <w:pStyle w:val="FORMATTEXT"/>
        <w:ind w:firstLine="568"/>
        <w:jc w:val="both"/>
      </w:pPr>
      <w:r>
        <w:t>постановление Правительства Санкт-Петербурга от 30.12.2009 N 1603 "О внесении изменений в постановление Правительства Санкт-Петербурга от 03.07.2007 N 736";</w:t>
      </w:r>
    </w:p>
    <w:p w:rsidR="00603FF3" w:rsidRDefault="00627CA2">
      <w:pPr>
        <w:pStyle w:val="FORMATTEXT"/>
        <w:ind w:firstLine="568"/>
        <w:jc w:val="both"/>
      </w:pPr>
      <w:r>
        <w:t>постановление Правительства Санкт-Петербурга от 31.12.2010 N 1849 "О внесении изменений в постановление Правительства Санкт-Петербурга от 03.07.2007 N 736";</w:t>
      </w:r>
    </w:p>
    <w:p w:rsidR="00603FF3" w:rsidRDefault="00627CA2">
      <w:pPr>
        <w:pStyle w:val="FORMATTEXT"/>
        <w:ind w:firstLine="568"/>
        <w:jc w:val="both"/>
      </w:pPr>
      <w:r>
        <w:t xml:space="preserve"> постановление Правительства Санкт-Петербурга от 05.05.2011 N 558 "О внесении изменений в постановление Правительства Санкт-Петербурга от 03.07.2007 N 736";</w:t>
      </w:r>
    </w:p>
    <w:p w:rsidR="00603FF3" w:rsidRDefault="00627CA2">
      <w:pPr>
        <w:pStyle w:val="FORMATTEXT"/>
        <w:ind w:firstLine="568"/>
        <w:jc w:val="both"/>
      </w:pPr>
      <w:r>
        <w:t>постановление Правительства Санкт-Петербурга от 20.03.2012 N 258 "О внесении изменений в постановление Правительства Санкт-Петербурга от 03.07.2007 N 736";</w:t>
      </w:r>
    </w:p>
    <w:p w:rsidR="00603FF3" w:rsidRDefault="00627CA2">
      <w:pPr>
        <w:pStyle w:val="FORMATTEXT"/>
        <w:ind w:firstLine="568"/>
        <w:jc w:val="both"/>
      </w:pPr>
      <w:r>
        <w:t>постановление Правительства Санкт-Петербурга от 06.02.2013 N 77 "О внесении изменений в постановление Правительства Санкт-Петербурга от 03.07.2007 N 736".</w:t>
      </w:r>
    </w:p>
    <w:p w:rsidR="00603FF3" w:rsidRDefault="00627CA2">
      <w:pPr>
        <w:pStyle w:val="FORMATTEXT"/>
        <w:ind w:firstLine="568"/>
        <w:jc w:val="both"/>
      </w:pPr>
      <w:r>
        <w:t xml:space="preserve"> 10. Постановление вступает в силу со дня его официального опубликования и распространяется на правоотношения, возникшие с 01.01.2015.</w:t>
      </w:r>
    </w:p>
    <w:p w:rsidR="00603FF3" w:rsidRDefault="00627CA2">
      <w:pPr>
        <w:pStyle w:val="FORMATTEXT"/>
        <w:ind w:firstLine="568"/>
        <w:jc w:val="both"/>
      </w:pPr>
      <w:r>
        <w:lastRenderedPageBreak/>
        <w:t>11. Контроль за выполнением постановления возложить на вице-губернатора Санкт-Петербурга Кириллова В.В.</w:t>
      </w:r>
    </w:p>
    <w:p w:rsidR="00603FF3" w:rsidRDefault="00627CA2">
      <w:pPr>
        <w:pStyle w:val="FORMATTEXT"/>
        <w:ind w:firstLine="568"/>
        <w:jc w:val="both"/>
      </w:pPr>
      <w:r>
        <w:t xml:space="preserve"> </w:t>
      </w:r>
    </w:p>
    <w:p w:rsidR="00603FF3" w:rsidRDefault="00627CA2">
      <w:pPr>
        <w:pStyle w:val="FORMATTEXT"/>
        <w:jc w:val="right"/>
      </w:pPr>
      <w:r>
        <w:t>Губернатор Санкт-Петербурга</w:t>
      </w:r>
    </w:p>
    <w:p w:rsidR="00603FF3" w:rsidRDefault="00627CA2">
      <w:pPr>
        <w:pStyle w:val="FORMATTEXT"/>
        <w:jc w:val="right"/>
      </w:pPr>
      <w:r>
        <w:t xml:space="preserve"> </w:t>
      </w:r>
      <w:proofErr w:type="spellStart"/>
      <w:r>
        <w:t>Г.С.Полтавченко</w:t>
      </w:r>
      <w:proofErr w:type="spellEnd"/>
    </w:p>
    <w:p w:rsidR="00603FF3" w:rsidRDefault="00627CA2">
      <w:pPr>
        <w:pStyle w:val="FORMATTEXT"/>
        <w:jc w:val="right"/>
      </w:pPr>
      <w:r>
        <w:t xml:space="preserve"> </w:t>
      </w:r>
    </w:p>
    <w:p w:rsidR="00603FF3" w:rsidRDefault="00603FF3">
      <w:pPr>
        <w:pStyle w:val="FORMATTEXT"/>
        <w:jc w:val="right"/>
      </w:pPr>
    </w:p>
    <w:p w:rsidR="00603FF3" w:rsidRDefault="00627CA2">
      <w:pPr>
        <w:pStyle w:val="FORMATTEXT"/>
        <w:jc w:val="both"/>
      </w:pPr>
      <w:r>
        <w:t xml:space="preserve">Внесен в Реестр </w:t>
      </w:r>
    </w:p>
    <w:p w:rsidR="00603FF3" w:rsidRDefault="00627CA2">
      <w:pPr>
        <w:pStyle w:val="FORMATTEXT"/>
        <w:jc w:val="both"/>
      </w:pPr>
      <w:r>
        <w:t xml:space="preserve">нормативных правовых актов </w:t>
      </w:r>
    </w:p>
    <w:p w:rsidR="00603FF3" w:rsidRDefault="00627CA2">
      <w:pPr>
        <w:pStyle w:val="FORMATTEXT"/>
        <w:jc w:val="both"/>
      </w:pPr>
      <w:r>
        <w:t>Санкт-Петербурга</w:t>
      </w:r>
    </w:p>
    <w:p w:rsidR="00603FF3" w:rsidRDefault="00627CA2">
      <w:pPr>
        <w:pStyle w:val="FORMATTEXT"/>
        <w:jc w:val="both"/>
      </w:pPr>
      <w:r>
        <w:t xml:space="preserve"> 6 февраля 2015 года</w:t>
      </w:r>
    </w:p>
    <w:p w:rsidR="00603FF3" w:rsidRDefault="00627CA2">
      <w:pPr>
        <w:pStyle w:val="FORMATTEXT"/>
        <w:jc w:val="both"/>
      </w:pPr>
      <w:r>
        <w:t xml:space="preserve"> Регистрационный N 17606 </w:t>
      </w:r>
    </w:p>
    <w:p w:rsidR="00603FF3" w:rsidRDefault="00603FF3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627CA2" w:rsidRDefault="00627CA2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603FF3" w:rsidRDefault="00627CA2">
      <w:pPr>
        <w:pStyle w:val="FORMATTEXT"/>
        <w:jc w:val="right"/>
      </w:pPr>
      <w:r>
        <w:t xml:space="preserve">Приложение N 1 </w:t>
      </w:r>
    </w:p>
    <w:p w:rsidR="00603FF3" w:rsidRDefault="00627CA2">
      <w:pPr>
        <w:pStyle w:val="FORMATTEXT"/>
        <w:jc w:val="right"/>
      </w:pPr>
      <w:r>
        <w:t xml:space="preserve">к постановлению Правительства </w:t>
      </w:r>
    </w:p>
    <w:p w:rsidR="00603FF3" w:rsidRDefault="00627CA2">
      <w:pPr>
        <w:pStyle w:val="FORMATTEXT"/>
        <w:jc w:val="right"/>
      </w:pPr>
      <w:r>
        <w:t xml:space="preserve">Санкт-Петербурга </w:t>
      </w:r>
    </w:p>
    <w:p w:rsidR="00603FF3" w:rsidRDefault="00627CA2">
      <w:pPr>
        <w:pStyle w:val="FORMATTEXT"/>
        <w:jc w:val="right"/>
      </w:pPr>
      <w:r>
        <w:t>от 31 декабря 2014 года  N 1313</w:t>
      </w:r>
    </w:p>
    <w:p w:rsidR="00603FF3" w:rsidRDefault="00627CA2">
      <w:pPr>
        <w:pStyle w:val="FORMATTEXT"/>
        <w:jc w:val="right"/>
      </w:pPr>
      <w:r>
        <w:t xml:space="preserve"> </w:t>
      </w:r>
    </w:p>
    <w:p w:rsidR="00603FF3" w:rsidRDefault="00603FF3">
      <w:pPr>
        <w:pStyle w:val="HEADERTEXT"/>
        <w:rPr>
          <w:b/>
          <w:color w:val="000001"/>
        </w:rPr>
      </w:pPr>
    </w:p>
    <w:p w:rsidR="00603FF3" w:rsidRDefault="00627CA2">
      <w:pPr>
        <w:pStyle w:val="HEADERTEXT"/>
        <w:jc w:val="center"/>
        <w:rPr>
          <w:b/>
          <w:color w:val="000001"/>
        </w:rPr>
      </w:pPr>
      <w:r>
        <w:rPr>
          <w:b/>
          <w:color w:val="000001"/>
        </w:rPr>
        <w:t xml:space="preserve"> Размер ежемесячной родительской платы за присмотр и уход за детьми в государственных образовательных учреждениях, реализующих образовательные программы дошкольного образования, находящихся в ведении исполнительных органов государственной власти Санкт-Петербурга, в 2015 году</w:t>
      </w:r>
    </w:p>
    <w:p w:rsidR="00603FF3" w:rsidRDefault="00627CA2">
      <w:pPr>
        <w:pStyle w:val="HEADERTEXT"/>
        <w:jc w:val="center"/>
        <w:rPr>
          <w:b/>
          <w:color w:val="000001"/>
        </w:rPr>
      </w:pPr>
      <w:r>
        <w:rPr>
          <w:b/>
          <w:color w:val="000001"/>
        </w:rPr>
        <w:t xml:space="preserve"> </w:t>
      </w:r>
    </w:p>
    <w:tbl>
      <w:tblPr>
        <w:tblW w:w="10572" w:type="dxa"/>
        <w:tblInd w:w="-62" w:type="dxa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581"/>
        <w:gridCol w:w="7731"/>
        <w:gridCol w:w="2260"/>
      </w:tblGrid>
      <w:tr w:rsidR="00603FF3" w:rsidTr="001373E8">
        <w:tc>
          <w:tcPr>
            <w:tcW w:w="58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/>
        </w:tc>
        <w:tc>
          <w:tcPr>
            <w:tcW w:w="77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/>
        </w:tc>
        <w:tc>
          <w:tcPr>
            <w:tcW w:w="226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N п/п </w:t>
            </w:r>
          </w:p>
          <w:p w:rsidR="00603FF3" w:rsidRDefault="00627CA2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 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Направленность группы в соответствии с возрастом детей, </w:t>
            </w:r>
          </w:p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режимом работы ОУ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 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1373E8" w:rsidRDefault="00627CA2">
            <w:pPr>
              <w:pStyle w:val="FORMATTEX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Размер ежемесячной родительской платы </w:t>
            </w:r>
          </w:p>
          <w:p w:rsidR="00603FF3" w:rsidRDefault="00627CA2">
            <w:pPr>
              <w:pStyle w:val="FORMATTEXT"/>
              <w:jc w:val="center"/>
              <w:rPr>
                <w:sz w:val="18"/>
              </w:rPr>
            </w:pPr>
            <w:r>
              <w:rPr>
                <w:sz w:val="18"/>
              </w:rPr>
              <w:t>в месяц за присмотр</w:t>
            </w:r>
          </w:p>
          <w:p w:rsidR="00603FF3" w:rsidRDefault="00627CA2">
            <w:pPr>
              <w:pStyle w:val="FORMATTEX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 и уход за детьми в ОУ </w:t>
            </w:r>
          </w:p>
          <w:p w:rsidR="00603FF3" w:rsidRPr="001373E8" w:rsidRDefault="00627CA2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(руб.) </w:t>
            </w:r>
          </w:p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</w:p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</w:p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общеразвивающей направленности для детей в возрасте до трех лет (группа 3-5-часового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234,58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общеразвивающей направленности для детей в возрасте до трех лет (группа 8-10,5-часового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510,12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общеразвивающей направленности для детей в возрасте до трех лет (группа 12-часового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677,80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общеразвивающей направленности для детей в возрасте до трех лет (группа 13-14-часового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700,09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5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общеразвивающей направленности для детей в возрасте до трех лет (группа 24-часового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935,26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6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общеразвивающей направленности для детей в возрасте до трех лет (группа 24-часового пребывания на загородной базе учреждения)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1716,00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7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общеразвивающей направленности для детей в возрасте до трех лет (группа 24-часового пребывания, 7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1174,69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8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общеразвивающей направленности для детей в возрасте от трех до семи лет  (группа 3-5-часового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211,07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9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общеразвивающей направленности для детей в возрасте от трех до семи лет  (группа 8-10,5-часового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467,68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10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 w:rsidP="001373E8">
            <w:pPr>
              <w:pStyle w:val="a3"/>
            </w:pPr>
            <w:r>
              <w:rPr>
                <w:sz w:val="18"/>
              </w:rPr>
              <w:t xml:space="preserve">Осуществление присмотра и ухода за детьми в группе общеразвивающей направленности для детей в возрасте от трех до семи лет  (группа 12-часового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611,07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11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общеразвивающей направленности для детей в возрасте от трех до семи лет  (группа 13-14-часового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637,35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12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общеразвивающей направленности для детей в возрасте от трех до семи лет  (группа 24-часового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829,20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13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общеразвивающей направленности для детей в возрасте от трех до семи лет  (группа 24-часового пребывания на загородной базе учреждения)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1605,00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14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общеразвивающей направленности для детей в возрасте от трех до семи лет  (группа 24-часового пребывания, 7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1052,22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15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часто болеющих детей, нуждающихся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в длительном лечении и проведении для них необходимого комплекса специальных лечебно-оздоровительных мероприятий, в возрасте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до трех лет (группа 3-5-часового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389,31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16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часто болеющих детей, нуждающихся в длительном лечении и проведении для них необходимого комплекса специальных лечебно-оздоровительных мероприятий, в возрасте до трех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8-10,5-часового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856,11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17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часто болеющих детей, нуждающихся в длительном лечении и проведении для них необходимого комплекса специальных лечебно-оздоровительных мероприятий, в возрасте до трех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12-часового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1168,57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18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>Осуществление присмотра и ухода за детьми в группе оздоровительной направленности для часто болеющих детей, нуждающихся в длительном лечении и проведении для них необходимого комплекса специальных лечебно-оздоровительных мероприятий, в возрасте до трех лет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 (группа 13-14-часового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1190,86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19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часто болеющих детей, нуждающихся в длительном лечении и проведении для них необходимого комплекса специальных лечебно-оздоровительных мероприятий, в возрасте до трех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24-часового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1642,53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20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часто болеющих детей, нуждающихся в длительном лечении и проведении для них необходимого комплекса специальных лечебно-оздоровительных мероприятий, в возрасте до трех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24-часового пребывания на загородной базе образовательного учреждения)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2760,00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21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часто болеющих детей, нуждающихся в длительном лечении и проведении для них необходимого комплекса специальных лечебно-оздоровительных мероприятий, в возрасте до трех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24-часового пребывания, 7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2048,66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22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детей, нуждающихся в длительном лечении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и проведении для них необходимого комплекса специальных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лечебно-оздоровительных мероприятий, в возрасте до трех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3-5-часового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337,73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23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детей, нуждающихся в длительном лечении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и проведении для них необходимого комплекса специальных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лечебно-оздоровительных мероприятий, в возрасте до трех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8-10,5-часового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740,78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24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детей, нуждающихся в длительном лечении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и проведении для них необходимого комплекса специальных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лечебно-оздоровительных мероприятий, в возрасте до трех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12-часового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1004,98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25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Осуществление присмотра и ухода за детьми в группе оздоровительной направленности для детей, нуждающихся в длительном лечении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и проведении для них необходимого комплекса специальных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лечебно-оздоровительных мероприятий, в возрасте до трех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13-14-часового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1027,27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26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детей, нуждающихся в длительном лечении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и проведении для них необходимого комплекса специальных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лечебно-оздоровительных мероприятий, в возрасте до трех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24-часового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1406,77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27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детей, нуждающихся в длительном лечении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и проведении для них необходимого комплекса специальных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лечебно-оздоровительных мероприятий, в возрасте до трех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24-часового пребывания на загородной базе учреждения)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2427,00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28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детей, нуждающихся в длительном лечении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и проведении для них необходимого комплекса специальных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лечебно-оздоровительных мероприятий, в возрасте до трех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24-часового пребывания, 7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1757,33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29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часто болеющих детей и других категорий детей, нуждающихся в длительном лечении и проведении для них необходимого комплекса специальных лечебно-оздоровительных мероприятий, в возрасте от трех до семи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3-5-часового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293,59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30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часто болеющих детей и других категорий детей, нуждающихся в длительном лечении и проведении для них необходимого комплекса специальных лечебно-оздоровительных мероприятий, в возрасте от трех до семи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8-10,5-часового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652,21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31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часто болеющих детей и других категорий детей, нуждающихся в длительном лечении и проведении для них необходимого комплекса специальных лечебно-оздоровительных мероприятий, в возрасте от трех до семи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12-часового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872,81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32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часто болеющих детей и других категорий детей, нуждающихся в длительном лечении и проведении для них необходимого комплекса специальных лечебно-оздоровительных мероприятий, в возрасте от трех до семи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13-14-часового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899,09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33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часто болеющих детей и других категорий детей, нуждающихся в длительном лечении и проведении для них необходимого комплекса специальных лечебно-оздоровительных мероприятий, в возрасте от трех до семи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24-часового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1206,42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34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часто болеющих детей и других категорий детей, нуждающихся в длительном лечении и проведении для них необходимого комплекса специальных лечебно-оздоровительных мероприятий, в возрасте от трех до семи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24-часового пребывания на загородной базе учреждения)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2181,00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35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группе оздоровительной направленности для часто болеющих детей и других категорий детей, нуждающихся в длительном лечении и проведении для них необходимого комплекса специальных лечебно-оздоровительных мероприятий, в возрасте от трех до семи лет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24-часового пребывания, 7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1518,34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36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разновозрастной группе общеразвивающей направленности для детей в возрасте  до трех лет (группа 3-5-часового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466,68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37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разновозрастной группе общеразвивающей направленности для детей в возрасте до трех лет (группа 8-10,5-часового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1029,10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38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разновозрастной группе общеразвивающей направленности для детей в возрасте до трех лет (группа 12-часового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1413,95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39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разновозрастной группе общеразвивающей направленности для детей в возрасте до трех лет (группа 13-14-часового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1436,24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40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разновозрастной группе общеразвивающей направленности для детей в возрасте до трех лет (группа 24-часового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1996,17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41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разновозрастной группе общеразвивающей направленности для детей в возрасте 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>от трех до семи лет при наличии в группе детей двух возрастов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 (группа 3-5-часового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293,59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42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разновозрастной группе общеразвивающей направленности </w:t>
            </w:r>
            <w:proofErr w:type="gramStart"/>
            <w:r>
              <w:rPr>
                <w:sz w:val="18"/>
              </w:rPr>
              <w:t>для детей в возрасте  от трех до семи лет при наличии</w:t>
            </w:r>
            <w:proofErr w:type="gramEnd"/>
            <w:r>
              <w:rPr>
                <w:sz w:val="18"/>
              </w:rPr>
              <w:t xml:space="preserve"> в группе детей двух возрастов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8-10,5-часового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652,21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43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разновозрастной группе общеразвивающей направленности </w:t>
            </w:r>
            <w:proofErr w:type="gramStart"/>
            <w:r>
              <w:rPr>
                <w:sz w:val="18"/>
              </w:rPr>
              <w:t>для детей в возрасте  от трех до семи лет при наличии</w:t>
            </w:r>
            <w:proofErr w:type="gramEnd"/>
            <w:r>
              <w:rPr>
                <w:sz w:val="18"/>
              </w:rPr>
              <w:t xml:space="preserve"> в группе детей двух возрастов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12-часового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872,81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44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разновозрастной группе общеразвивающей направленности </w:t>
            </w:r>
            <w:proofErr w:type="gramStart"/>
            <w:r>
              <w:rPr>
                <w:sz w:val="18"/>
              </w:rPr>
              <w:t>для детей в возрасте  от трех до семи лет при наличии</w:t>
            </w:r>
            <w:proofErr w:type="gramEnd"/>
            <w:r>
              <w:rPr>
                <w:sz w:val="18"/>
              </w:rPr>
              <w:t xml:space="preserve"> в группе детей двух возрастов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14-часового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899,09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45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разновозрастной группе общеразвивающей направленности </w:t>
            </w:r>
            <w:proofErr w:type="gramStart"/>
            <w:r>
              <w:rPr>
                <w:sz w:val="18"/>
              </w:rPr>
              <w:t>для детей в возрасте  от трех до семи лет при наличии</w:t>
            </w:r>
            <w:proofErr w:type="gramEnd"/>
            <w:r>
              <w:rPr>
                <w:sz w:val="18"/>
              </w:rPr>
              <w:t xml:space="preserve"> в группе детей двух возрастов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24-часового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1206,42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46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разновозрастной группе общеразвивающей направленности </w:t>
            </w:r>
            <w:proofErr w:type="gramStart"/>
            <w:r>
              <w:rPr>
                <w:sz w:val="18"/>
              </w:rPr>
              <w:t>для детей в возрасте  от трех до семи лет при наличии</w:t>
            </w:r>
            <w:proofErr w:type="gramEnd"/>
            <w:r>
              <w:rPr>
                <w:sz w:val="18"/>
              </w:rPr>
              <w:t xml:space="preserve"> в группе детей трех возрастов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3-5-часового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396,75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47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разновозрастной группе общеразвивающей направленности </w:t>
            </w:r>
            <w:proofErr w:type="gramStart"/>
            <w:r>
              <w:rPr>
                <w:sz w:val="18"/>
              </w:rPr>
              <w:t>для детей в возрасте  от трех до семи лет при наличии</w:t>
            </w:r>
            <w:proofErr w:type="gramEnd"/>
            <w:r>
              <w:rPr>
                <w:sz w:val="18"/>
              </w:rPr>
              <w:t xml:space="preserve"> в группе детей трех возрастов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 (группа 8-10,5-часового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882,87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48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разновозрастной группе общеразвивающей направленности </w:t>
            </w:r>
            <w:proofErr w:type="gramStart"/>
            <w:r>
              <w:rPr>
                <w:sz w:val="18"/>
              </w:rPr>
              <w:t>для детей в возрасте  от трех до семи лет при наличии</w:t>
            </w:r>
            <w:proofErr w:type="gramEnd"/>
            <w:r>
              <w:rPr>
                <w:sz w:val="18"/>
              </w:rPr>
              <w:t xml:space="preserve"> в группе детей трех возрастов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12-часового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1199,98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49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разновозрастной группе общеразвивающей направленности </w:t>
            </w:r>
            <w:proofErr w:type="gramStart"/>
            <w:r>
              <w:rPr>
                <w:sz w:val="18"/>
              </w:rPr>
              <w:t>для детей в возрасте  от трех до семи лет  при наличии</w:t>
            </w:r>
            <w:proofErr w:type="gramEnd"/>
            <w:r>
              <w:rPr>
                <w:sz w:val="18"/>
              </w:rPr>
              <w:t xml:space="preserve"> в группе детей трех возрастов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13-14-часового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1226,27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50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разновозрастной группе общеразвивающей направленности </w:t>
            </w:r>
            <w:proofErr w:type="gramStart"/>
            <w:r>
              <w:rPr>
                <w:sz w:val="18"/>
              </w:rPr>
              <w:t>для детей в возрасте  от трех до семи лет при наличии</w:t>
            </w:r>
            <w:proofErr w:type="gramEnd"/>
            <w:r>
              <w:rPr>
                <w:sz w:val="18"/>
              </w:rPr>
              <w:t xml:space="preserve"> в группе детей трех возрастов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(группа 24-часового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1677,93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51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семейной дошкольной группе общеразвивающей направленности для детей в возрасте до трех лет (группа 3-5-часового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521,94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52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семейной дошкольной группе общеразвивающей направленности для детей в возрасте до трех лет (группа 8-10,5-часового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1152,67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53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Осуществление присмотра и ухода за детьми в семейной дошкольной группе общеразвивающей направленности для детей в возрасте от трех до семи лет (группа 3-5-часового пребывания, 5 (или 6) дней 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529,38 </w:t>
            </w:r>
          </w:p>
          <w:p w:rsidR="00603FF3" w:rsidRDefault="00603FF3"/>
        </w:tc>
      </w:tr>
      <w:tr w:rsidR="00603FF3" w:rsidTr="001373E8"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54 </w:t>
            </w:r>
          </w:p>
          <w:p w:rsidR="00603FF3" w:rsidRDefault="00603FF3"/>
        </w:tc>
        <w:tc>
          <w:tcPr>
            <w:tcW w:w="77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>Осуществление присмотра и ухода за детьми в семейной дошкольной группе общеразвивающей направленности для детей в возрасте</w:t>
            </w:r>
          </w:p>
          <w:p w:rsidR="00603FF3" w:rsidRDefault="00627CA2">
            <w:pPr>
              <w:pStyle w:val="FORMATTEXT"/>
              <w:rPr>
                <w:sz w:val="18"/>
              </w:rPr>
            </w:pPr>
            <w:r>
              <w:rPr>
                <w:sz w:val="18"/>
              </w:rPr>
              <w:t xml:space="preserve"> от трех до семи лет (группа 8-10,5-часового пребывания, 5 (или 6) дней </w:t>
            </w:r>
          </w:p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в неделю) </w:t>
            </w:r>
          </w:p>
        </w:tc>
        <w:tc>
          <w:tcPr>
            <w:tcW w:w="2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1179,43 </w:t>
            </w:r>
          </w:p>
          <w:p w:rsidR="00603FF3" w:rsidRDefault="00603FF3"/>
        </w:tc>
      </w:tr>
    </w:tbl>
    <w:p w:rsidR="00603FF3" w:rsidRDefault="00603FF3">
      <w:pPr>
        <w:pStyle w:val="a3"/>
      </w:pPr>
    </w:p>
    <w:p w:rsidR="00603FF3" w:rsidRDefault="00627CA2">
      <w:pPr>
        <w:pStyle w:val="FORMATTEXT"/>
        <w:ind w:firstLine="568"/>
        <w:jc w:val="both"/>
      </w:pPr>
      <w:r>
        <w:t>Принятое сокращение.</w:t>
      </w:r>
    </w:p>
    <w:p w:rsidR="00603FF3" w:rsidRPr="001373E8" w:rsidRDefault="00627CA2">
      <w:pPr>
        <w:pStyle w:val="FORMATTEXT"/>
        <w:ind w:firstLine="568"/>
        <w:jc w:val="both"/>
        <w:rPr>
          <w:sz w:val="20"/>
        </w:rPr>
      </w:pPr>
      <w:r>
        <w:t xml:space="preserve"> </w:t>
      </w:r>
      <w:r w:rsidRPr="001373E8">
        <w:rPr>
          <w:sz w:val="20"/>
        </w:rPr>
        <w:t>ОУ - государственное образовательное учреждение, реализующее образовательную программу дошкольного образования, находящееся в ведении исполнительного органа государственной власти Санкт-Петербурга.</w:t>
      </w:r>
    </w:p>
    <w:p w:rsidR="00603FF3" w:rsidRPr="001373E8" w:rsidRDefault="00627CA2">
      <w:pPr>
        <w:pStyle w:val="FORMATTEXT"/>
        <w:ind w:firstLine="568"/>
        <w:jc w:val="both"/>
        <w:rPr>
          <w:sz w:val="20"/>
        </w:rPr>
      </w:pPr>
      <w:r w:rsidRPr="001373E8">
        <w:rPr>
          <w:sz w:val="20"/>
        </w:rPr>
        <w:t xml:space="preserve"> </w:t>
      </w:r>
    </w:p>
    <w:p w:rsidR="00603FF3" w:rsidRDefault="00603FF3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1373E8" w:rsidRDefault="001373E8">
      <w:pPr>
        <w:pStyle w:val="FORMATTEXT"/>
        <w:jc w:val="right"/>
      </w:pPr>
    </w:p>
    <w:p w:rsidR="00603FF3" w:rsidRDefault="00627CA2">
      <w:pPr>
        <w:pStyle w:val="FORMATTEXT"/>
        <w:jc w:val="right"/>
      </w:pPr>
      <w:r>
        <w:t xml:space="preserve">Приложение N 2 </w:t>
      </w:r>
    </w:p>
    <w:p w:rsidR="00603FF3" w:rsidRDefault="00627CA2">
      <w:pPr>
        <w:pStyle w:val="FORMATTEXT"/>
        <w:jc w:val="right"/>
      </w:pPr>
      <w:r>
        <w:t xml:space="preserve">к постановлению Правительства </w:t>
      </w:r>
    </w:p>
    <w:p w:rsidR="00603FF3" w:rsidRDefault="00627CA2">
      <w:pPr>
        <w:pStyle w:val="FORMATTEXT"/>
        <w:jc w:val="right"/>
      </w:pPr>
      <w:r>
        <w:t xml:space="preserve">Санкт-Петербурга </w:t>
      </w:r>
    </w:p>
    <w:p w:rsidR="00603FF3" w:rsidRDefault="00627CA2">
      <w:pPr>
        <w:pStyle w:val="FORMATTEXT"/>
        <w:jc w:val="right"/>
      </w:pPr>
      <w:r>
        <w:t>от 31 декабря 2014 года  N 1313</w:t>
      </w:r>
    </w:p>
    <w:p w:rsidR="00603FF3" w:rsidRDefault="00627CA2">
      <w:pPr>
        <w:pStyle w:val="FORMATTEXT"/>
        <w:jc w:val="right"/>
      </w:pPr>
      <w:r>
        <w:t xml:space="preserve"> </w:t>
      </w:r>
    </w:p>
    <w:p w:rsidR="00603FF3" w:rsidRDefault="00603FF3">
      <w:pPr>
        <w:pStyle w:val="HEADERTEXT"/>
        <w:rPr>
          <w:b/>
          <w:color w:val="000001"/>
        </w:rPr>
      </w:pPr>
    </w:p>
    <w:p w:rsidR="00603FF3" w:rsidRDefault="00627CA2">
      <w:pPr>
        <w:pStyle w:val="HEADERTEXT"/>
        <w:jc w:val="center"/>
        <w:rPr>
          <w:b/>
          <w:color w:val="000001"/>
        </w:rPr>
      </w:pPr>
      <w:r>
        <w:rPr>
          <w:b/>
          <w:color w:val="000001"/>
        </w:rPr>
        <w:t xml:space="preserve"> Средний размер родительской платы в 2015 году</w:t>
      </w:r>
    </w:p>
    <w:p w:rsidR="001373E8" w:rsidRDefault="001373E8">
      <w:pPr>
        <w:pStyle w:val="HEADERTEXT"/>
        <w:jc w:val="center"/>
        <w:rPr>
          <w:b/>
          <w:color w:val="000001"/>
        </w:rPr>
      </w:pPr>
    </w:p>
    <w:tbl>
      <w:tblPr>
        <w:tblW w:w="10253" w:type="dxa"/>
        <w:tblInd w:w="-62" w:type="dxa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796"/>
        <w:gridCol w:w="3212"/>
        <w:gridCol w:w="1438"/>
        <w:gridCol w:w="1280"/>
        <w:gridCol w:w="1123"/>
        <w:gridCol w:w="1280"/>
        <w:gridCol w:w="1124"/>
      </w:tblGrid>
      <w:tr w:rsidR="00603FF3" w:rsidTr="001373E8">
        <w:trPr>
          <w:trHeight w:val="199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N п/п </w:t>
            </w:r>
          </w:p>
          <w:p w:rsidR="00603FF3" w:rsidRDefault="00603FF3"/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Направленность группы </w:t>
            </w:r>
          </w:p>
          <w:p w:rsidR="00603FF3" w:rsidRDefault="00603FF3"/>
        </w:tc>
        <w:tc>
          <w:tcPr>
            <w:tcW w:w="62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FORMATTEXT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Средний размер ежемесячной платы, </w:t>
            </w:r>
          </w:p>
          <w:p w:rsidR="00603FF3" w:rsidRPr="001373E8" w:rsidRDefault="00627CA2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взимаемой с родителей </w:t>
            </w:r>
          </w:p>
        </w:tc>
      </w:tr>
      <w:tr w:rsidR="00603FF3" w:rsidTr="001373E8">
        <w:trPr>
          <w:trHeight w:val="195"/>
        </w:trPr>
        <w:tc>
          <w:tcPr>
            <w:tcW w:w="796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  </w:t>
            </w:r>
          </w:p>
        </w:tc>
        <w:tc>
          <w:tcPr>
            <w:tcW w:w="3212" w:type="dxa"/>
            <w:tcBorders>
              <w:top w:val="none" w:sz="0" w:space="0" w:color="000000"/>
              <w:left w:val="single" w:sz="6" w:space="0" w:color="000000"/>
              <w:bottom w:val="none" w:sz="0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/>
        </w:tc>
        <w:tc>
          <w:tcPr>
            <w:tcW w:w="62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1373E8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>Режим работы группы</w:t>
            </w:r>
          </w:p>
        </w:tc>
      </w:tr>
      <w:tr w:rsidR="00603FF3" w:rsidTr="001373E8">
        <w:trPr>
          <w:trHeight w:val="258"/>
        </w:trPr>
        <w:tc>
          <w:tcPr>
            <w:tcW w:w="79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rPr>
                <w:sz w:val="18"/>
              </w:rPr>
            </w:pPr>
            <w:r>
              <w:rPr>
                <w:sz w:val="18"/>
              </w:rPr>
              <w:t xml:space="preserve">  </w:t>
            </w:r>
          </w:p>
        </w:tc>
        <w:tc>
          <w:tcPr>
            <w:tcW w:w="321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03FF3"/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3-5 часов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8-10,5 часов 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12 часов </w:t>
            </w:r>
          </w:p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13-14 часов </w:t>
            </w:r>
          </w:p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24 часа </w:t>
            </w:r>
          </w:p>
        </w:tc>
      </w:tr>
      <w:tr w:rsidR="00603FF3" w:rsidTr="001373E8">
        <w:trPr>
          <w:trHeight w:val="47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 </w:t>
            </w:r>
          </w:p>
          <w:p w:rsidR="00603FF3" w:rsidRDefault="00603FF3"/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Группа общеразвивающей направленности 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265 </w:t>
            </w:r>
          </w:p>
          <w:p w:rsidR="00603FF3" w:rsidRDefault="00603FF3"/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587 </w:t>
            </w:r>
          </w:p>
          <w:p w:rsidR="00603FF3" w:rsidRDefault="00603FF3"/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669 </w:t>
            </w:r>
          </w:p>
          <w:p w:rsidR="00603FF3" w:rsidRDefault="00603FF3"/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686 </w:t>
            </w:r>
          </w:p>
          <w:p w:rsidR="00603FF3" w:rsidRDefault="00603FF3"/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887 </w:t>
            </w:r>
          </w:p>
          <w:p w:rsidR="00603FF3" w:rsidRDefault="00603FF3"/>
        </w:tc>
      </w:tr>
      <w:tr w:rsidR="00603FF3" w:rsidTr="001373E8">
        <w:trPr>
          <w:trHeight w:val="459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 </w:t>
            </w:r>
          </w:p>
          <w:p w:rsidR="00603FF3" w:rsidRDefault="00603FF3"/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Группа оздоровительной направленности 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238 </w:t>
            </w:r>
          </w:p>
          <w:p w:rsidR="00603FF3" w:rsidRDefault="00603FF3"/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525 </w:t>
            </w:r>
          </w:p>
          <w:p w:rsidR="00603FF3" w:rsidRDefault="00603FF3"/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711 </w:t>
            </w:r>
          </w:p>
          <w:p w:rsidR="00603FF3" w:rsidRDefault="00603FF3"/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727 </w:t>
            </w:r>
          </w:p>
          <w:p w:rsidR="00603FF3" w:rsidRDefault="00603FF3"/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958 </w:t>
            </w:r>
          </w:p>
          <w:p w:rsidR="00603FF3" w:rsidRDefault="00603FF3"/>
        </w:tc>
      </w:tr>
      <w:tr w:rsidR="00603FF3" w:rsidTr="001373E8">
        <w:trPr>
          <w:trHeight w:val="459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3 </w:t>
            </w:r>
          </w:p>
          <w:p w:rsidR="00603FF3" w:rsidRDefault="00603FF3"/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Группа общеразвивающей направленности  на загородной базе 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- </w:t>
            </w:r>
          </w:p>
          <w:p w:rsidR="00603FF3" w:rsidRDefault="00603FF3"/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- </w:t>
            </w:r>
          </w:p>
          <w:p w:rsidR="00603FF3" w:rsidRDefault="00603FF3"/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- </w:t>
            </w:r>
          </w:p>
          <w:p w:rsidR="00603FF3" w:rsidRDefault="00603FF3"/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- </w:t>
            </w:r>
          </w:p>
          <w:p w:rsidR="00603FF3" w:rsidRDefault="00603FF3"/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1162 </w:t>
            </w:r>
          </w:p>
          <w:p w:rsidR="00603FF3" w:rsidRDefault="00603FF3"/>
        </w:tc>
      </w:tr>
      <w:tr w:rsidR="00603FF3" w:rsidTr="001373E8">
        <w:trPr>
          <w:trHeight w:val="47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4 </w:t>
            </w:r>
          </w:p>
          <w:p w:rsidR="00603FF3" w:rsidRDefault="00603FF3"/>
        </w:tc>
        <w:tc>
          <w:tcPr>
            <w:tcW w:w="32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Pr="001373E8" w:rsidRDefault="00627CA2" w:rsidP="001373E8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Группа оздоровительной направленности  на загородной базе </w:t>
            </w:r>
          </w:p>
        </w:tc>
        <w:tc>
          <w:tcPr>
            <w:tcW w:w="14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- </w:t>
            </w:r>
          </w:p>
          <w:p w:rsidR="00603FF3" w:rsidRDefault="00603FF3"/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- </w:t>
            </w:r>
          </w:p>
          <w:p w:rsidR="00603FF3" w:rsidRDefault="00603FF3"/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- </w:t>
            </w:r>
          </w:p>
          <w:p w:rsidR="00603FF3" w:rsidRDefault="00603FF3"/>
        </w:tc>
        <w:tc>
          <w:tcPr>
            <w:tcW w:w="1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- </w:t>
            </w:r>
          </w:p>
          <w:p w:rsidR="00603FF3" w:rsidRDefault="00603FF3"/>
        </w:tc>
        <w:tc>
          <w:tcPr>
            <w:tcW w:w="11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603FF3" w:rsidRDefault="00627CA2">
            <w:pPr>
              <w:pStyle w:val="a3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2579 </w:t>
            </w:r>
          </w:p>
          <w:p w:rsidR="00603FF3" w:rsidRDefault="00603FF3"/>
        </w:tc>
      </w:tr>
    </w:tbl>
    <w:p w:rsidR="00603FF3" w:rsidRDefault="00603FF3">
      <w:pPr>
        <w:pStyle w:val="a3"/>
      </w:pPr>
    </w:p>
    <w:p w:rsidR="00603FF3" w:rsidRDefault="00603FF3">
      <w:pPr>
        <w:pStyle w:val="FORMATTEXT"/>
        <w:jc w:val="right"/>
      </w:pPr>
    </w:p>
    <w:p w:rsidR="00603FF3" w:rsidRDefault="00627CA2">
      <w:pPr>
        <w:pStyle w:val="FORMATTEXT"/>
        <w:jc w:val="right"/>
      </w:pPr>
      <w:r>
        <w:lastRenderedPageBreak/>
        <w:t xml:space="preserve">Приложение N 3 </w:t>
      </w:r>
    </w:p>
    <w:p w:rsidR="00603FF3" w:rsidRDefault="00627CA2">
      <w:pPr>
        <w:pStyle w:val="FORMATTEXT"/>
        <w:jc w:val="right"/>
      </w:pPr>
      <w:r>
        <w:t xml:space="preserve">к постановлению Правительства </w:t>
      </w:r>
    </w:p>
    <w:p w:rsidR="00603FF3" w:rsidRDefault="00627CA2">
      <w:pPr>
        <w:pStyle w:val="FORMATTEXT"/>
        <w:jc w:val="right"/>
      </w:pPr>
      <w:r>
        <w:t xml:space="preserve">Санкт-Петербурга </w:t>
      </w:r>
    </w:p>
    <w:p w:rsidR="00603FF3" w:rsidRDefault="00627CA2">
      <w:pPr>
        <w:pStyle w:val="FORMATTEXT"/>
        <w:jc w:val="right"/>
      </w:pPr>
      <w:r>
        <w:t>от 31 декабря 2014 года  N 1313</w:t>
      </w:r>
    </w:p>
    <w:p w:rsidR="00603FF3" w:rsidRDefault="00627CA2">
      <w:pPr>
        <w:pStyle w:val="FORMATTEXT"/>
        <w:jc w:val="right"/>
      </w:pPr>
      <w:r>
        <w:t xml:space="preserve"> </w:t>
      </w:r>
    </w:p>
    <w:p w:rsidR="00603FF3" w:rsidRDefault="00603FF3">
      <w:pPr>
        <w:pStyle w:val="HEADERTEXT"/>
        <w:rPr>
          <w:b/>
          <w:color w:val="000001"/>
        </w:rPr>
      </w:pPr>
    </w:p>
    <w:p w:rsidR="00603FF3" w:rsidRDefault="00627CA2">
      <w:pPr>
        <w:pStyle w:val="HEADERTEXT"/>
        <w:jc w:val="center"/>
        <w:rPr>
          <w:b/>
          <w:color w:val="000001"/>
        </w:rPr>
      </w:pPr>
      <w:r>
        <w:rPr>
          <w:b/>
          <w:color w:val="000001"/>
        </w:rPr>
        <w:t xml:space="preserve"> Порядок предоставления отдельным категориям семей, имеющих детей, компенсации родительской платы и компенсации части родительской платы </w:t>
      </w:r>
    </w:p>
    <w:p w:rsidR="00603FF3" w:rsidRDefault="00627CA2">
      <w:pPr>
        <w:pStyle w:val="FORMATTEXT"/>
        <w:jc w:val="center"/>
      </w:pPr>
      <w:r>
        <w:t>(с изменениями на 13 июля 2015 года)</w:t>
      </w:r>
    </w:p>
    <w:p w:rsidR="00603FF3" w:rsidRDefault="00627CA2">
      <w:pPr>
        <w:pStyle w:val="FORMATTEXT"/>
        <w:jc w:val="center"/>
      </w:pPr>
      <w:r>
        <w:t xml:space="preserve"> </w:t>
      </w:r>
    </w:p>
    <w:p w:rsidR="00603FF3" w:rsidRDefault="00603FF3">
      <w:pPr>
        <w:pStyle w:val="HEADERTEXT"/>
        <w:rPr>
          <w:b/>
          <w:color w:val="000001"/>
        </w:rPr>
      </w:pPr>
    </w:p>
    <w:p w:rsidR="00603FF3" w:rsidRDefault="00627CA2">
      <w:pPr>
        <w:pStyle w:val="HEADERTEXT"/>
        <w:jc w:val="center"/>
        <w:rPr>
          <w:b/>
          <w:color w:val="000001"/>
        </w:rPr>
      </w:pPr>
      <w:r>
        <w:rPr>
          <w:b/>
          <w:color w:val="000001"/>
        </w:rPr>
        <w:t xml:space="preserve">      1. Общие положения</w:t>
      </w:r>
    </w:p>
    <w:p w:rsidR="00603FF3" w:rsidRDefault="00627CA2">
      <w:pPr>
        <w:pStyle w:val="HEADERTEXT"/>
        <w:jc w:val="center"/>
        <w:rPr>
          <w:b/>
          <w:color w:val="000001"/>
        </w:rPr>
      </w:pPr>
      <w:r>
        <w:rPr>
          <w:b/>
          <w:color w:val="000001"/>
        </w:rPr>
        <w:t xml:space="preserve"> </w:t>
      </w:r>
    </w:p>
    <w:p w:rsidR="00603FF3" w:rsidRDefault="00627CA2">
      <w:pPr>
        <w:pStyle w:val="FORMATTEXT"/>
        <w:ind w:firstLine="568"/>
        <w:jc w:val="both"/>
      </w:pPr>
      <w:r>
        <w:t>1.1. Настоящий Порядок разработан в соответствии со статьями 17, 18, 20 Закона Санкт-Петербурга от 09.11.2011 N 728-132 "Социальный кодекс Санкт-Петербурга" (далее - Социальный кодекс) и регулирует вопросы предоставления отдельным категориям семей, имеющих детей, компенсации родительской платы и компенсации части родительской платы.</w:t>
      </w:r>
    </w:p>
    <w:p w:rsidR="00603FF3" w:rsidRDefault="00627CA2">
      <w:pPr>
        <w:pStyle w:val="FORMATTEXT"/>
        <w:ind w:firstLine="568"/>
        <w:jc w:val="both"/>
      </w:pPr>
      <w:r>
        <w:t xml:space="preserve"> 1.2. Компенсация родительской платы предоставляется путем </w:t>
      </w:r>
      <w:proofErr w:type="spellStart"/>
      <w:r>
        <w:t>невзимания</w:t>
      </w:r>
      <w:proofErr w:type="spellEnd"/>
      <w:r>
        <w:t xml:space="preserve"> ежемесячной родительской платы. Родительская плата не взимается за присмотр и уход за детьми, относящимися к категориям детей, установленным в пункте 6 статьи 18 Социального кодекса.</w:t>
      </w:r>
    </w:p>
    <w:p w:rsidR="00603FF3" w:rsidRDefault="00627CA2">
      <w:pPr>
        <w:pStyle w:val="FORMATTEXT"/>
        <w:ind w:firstLine="568"/>
        <w:jc w:val="both"/>
      </w:pPr>
      <w:r>
        <w:t xml:space="preserve"> 1.3. Компенсация части родительской платы за счет средств бюджета Санкт-Петербурга предоставляется за присмотр и уход за детьми, указанными в пункте 7 статьи 18 Социального кодекса, в размере, установленном в пункте 7 статьи 18 Социального кодекса.</w:t>
      </w:r>
    </w:p>
    <w:p w:rsidR="00603FF3" w:rsidRDefault="00627CA2">
      <w:pPr>
        <w:pStyle w:val="FORMATTEXT"/>
        <w:ind w:firstLine="568"/>
        <w:jc w:val="both"/>
      </w:pPr>
      <w:r>
        <w:t xml:space="preserve"> 1.4. Доход и состав семьи, учитываемые при определении величины среднедушевого дохода, дающего право на получение компенсации части родительской платы, определяются в соответствии с Порядком расчета среднедушевого дохода семьи для предоставления мер социальной поддержки и дополнительных мер социальной поддержки семьям, имеющим детей, утвержденным постановлением Правительства Санкт-Петербурга от 22.05.2013 N 343 "О реализации главы 5 "Социальная поддержка семей, имеющих детей" Закона Санкт-Петербурга "Социальный кодекс Санкт-Петербурга".</w:t>
      </w:r>
    </w:p>
    <w:p w:rsidR="00603FF3" w:rsidRDefault="00627CA2">
      <w:pPr>
        <w:pStyle w:val="FORMATTEXT"/>
        <w:ind w:firstLine="568"/>
        <w:jc w:val="both"/>
      </w:pPr>
      <w:r>
        <w:t xml:space="preserve"> 1.5. Компенсация части родительской платы предоставляется ежемесячно путем уменьшения размера ежемесячной родительской платы на размер компенсации части родительской платы.</w:t>
      </w:r>
    </w:p>
    <w:p w:rsidR="00603FF3" w:rsidRDefault="00627CA2">
      <w:pPr>
        <w:pStyle w:val="FORMATTEXT"/>
        <w:ind w:firstLine="568"/>
        <w:jc w:val="both"/>
      </w:pPr>
      <w:r>
        <w:t xml:space="preserve"> 1.6. Компенсация части родительской платы предоставляется по одному из оснований, предусматривающему более высокий размер компенсации части родительской платы.</w:t>
      </w:r>
    </w:p>
    <w:p w:rsidR="00603FF3" w:rsidRDefault="00627CA2">
      <w:pPr>
        <w:pStyle w:val="FORMATTEXT"/>
        <w:ind w:firstLine="568"/>
        <w:jc w:val="both"/>
      </w:pPr>
      <w:r>
        <w:t xml:space="preserve"> 1.7. Основные понятия, используемые в настоящем Порядке, применяются в значениях, определенных Социальным кодексом.</w:t>
      </w:r>
    </w:p>
    <w:p w:rsidR="00603FF3" w:rsidRDefault="00627CA2">
      <w:pPr>
        <w:pStyle w:val="FORMATTEXT"/>
        <w:ind w:firstLine="568"/>
        <w:jc w:val="both"/>
      </w:pPr>
      <w:r>
        <w:t xml:space="preserve"> </w:t>
      </w:r>
    </w:p>
    <w:p w:rsidR="00603FF3" w:rsidRDefault="00627CA2">
      <w:pPr>
        <w:pStyle w:val="HEADERTEXT"/>
        <w:jc w:val="center"/>
        <w:rPr>
          <w:b/>
          <w:color w:val="000001"/>
        </w:rPr>
      </w:pPr>
      <w:r>
        <w:rPr>
          <w:b/>
          <w:color w:val="000001"/>
        </w:rPr>
        <w:t xml:space="preserve"> 2. Порядок и условия предоставления компенсации родительской платы и компенсации части родительской платы </w:t>
      </w:r>
    </w:p>
    <w:p w:rsidR="00603FF3" w:rsidRDefault="00627CA2">
      <w:pPr>
        <w:pStyle w:val="FORMATTEXT"/>
        <w:ind w:firstLine="568"/>
        <w:jc w:val="both"/>
      </w:pPr>
      <w:r>
        <w:t>2.1. Компенсация части родительской платы (компенсация родительской платы) предоставляется на основании заявления о компенсации части родительской платы (</w:t>
      </w:r>
      <w:proofErr w:type="spellStart"/>
      <w:r>
        <w:t>невзимании</w:t>
      </w:r>
      <w:proofErr w:type="spellEnd"/>
      <w:r>
        <w:t xml:space="preserve"> родительской платы), поданного (направленного) родителем (законным представителем) ребенка (далее - заявитель) на бумажном носителе в государственное образовательное учреждение, реализующее образовательные программы дошкольного образования, находящееся в ведении исполнительного органа государственной власти Санкт-Петербурга (далее - ОУ), по форме, утвержденной Комитетом по образованию.</w:t>
      </w:r>
    </w:p>
    <w:p w:rsidR="00603FF3" w:rsidRDefault="00627CA2">
      <w:pPr>
        <w:pStyle w:val="FORMATTEXT"/>
        <w:ind w:firstLine="568"/>
        <w:jc w:val="both"/>
      </w:pPr>
      <w:r>
        <w:t xml:space="preserve"> Заявление о компенсации части родительской платы (</w:t>
      </w:r>
      <w:proofErr w:type="spellStart"/>
      <w:r>
        <w:t>невзимании</w:t>
      </w:r>
      <w:proofErr w:type="spellEnd"/>
      <w:r>
        <w:t xml:space="preserve"> родительской платы) (далее - заявление) может быть подано заявителем в форме электронного документа в исполнительный орган государственной власти Санкт-Петербурга, в ведении которого находится ОУ (далее - исполнительный орган), посредством федеральной государственной </w:t>
      </w:r>
      <w:r>
        <w:lastRenderedPageBreak/>
        <w:t>информационной системы "Единый портал государственных и муниципальных услуг (функций)" и портала "Государственные и муниципальные услуги (функции) в Санкт-Петербурге".</w:t>
      </w:r>
    </w:p>
    <w:p w:rsidR="00603FF3" w:rsidRDefault="00627CA2">
      <w:pPr>
        <w:pStyle w:val="FORMATTEXT"/>
        <w:ind w:firstLine="568"/>
        <w:jc w:val="both"/>
      </w:pPr>
      <w:r>
        <w:t xml:space="preserve"> Заявление может быть подано заявителем в исполнительный орган посредством обращения в Санкт-Петербургское государственное казенное учреждение "Многофункциональный центр предоставления государственных и муниципальных услуг".</w:t>
      </w:r>
    </w:p>
    <w:p w:rsidR="00603FF3" w:rsidRDefault="00627CA2">
      <w:pPr>
        <w:pStyle w:val="FORMATTEXT"/>
        <w:ind w:firstLine="568"/>
        <w:jc w:val="both"/>
      </w:pPr>
      <w:r>
        <w:t xml:space="preserve"> 2.2. Для компенсации родительской платы одновременно с заявлением представляются следующие документы:</w:t>
      </w:r>
    </w:p>
    <w:p w:rsidR="00603FF3" w:rsidRDefault="00627CA2">
      <w:pPr>
        <w:pStyle w:val="FORMATTEXT"/>
        <w:ind w:firstLine="568"/>
        <w:jc w:val="both"/>
      </w:pPr>
      <w:r>
        <w:t xml:space="preserve"> свидетельство о рождении ребенка;</w:t>
      </w:r>
    </w:p>
    <w:p w:rsidR="00603FF3" w:rsidRDefault="00627CA2">
      <w:pPr>
        <w:pStyle w:val="FORMATTEXT"/>
        <w:ind w:firstLine="568"/>
        <w:jc w:val="both"/>
      </w:pPr>
      <w:r>
        <w:t xml:space="preserve"> документ, удостоверяющий личность заявителя (паспорт гражданина Российской Федерации или временное удостоверение личности, выданное на период его замены);</w:t>
      </w:r>
    </w:p>
    <w:p w:rsidR="00603FF3" w:rsidRDefault="00627CA2">
      <w:pPr>
        <w:pStyle w:val="FORMATTEXT"/>
        <w:ind w:firstLine="568"/>
        <w:jc w:val="both"/>
      </w:pPr>
      <w:r>
        <w:t xml:space="preserve"> документ, подтверждающий полномочия заявителя (в случае обращения опекуна);</w:t>
      </w:r>
    </w:p>
    <w:p w:rsidR="00603FF3" w:rsidRDefault="00627CA2">
      <w:pPr>
        <w:pStyle w:val="FORMATTEXT"/>
        <w:ind w:firstLine="568"/>
        <w:jc w:val="both"/>
      </w:pPr>
      <w:r>
        <w:t xml:space="preserve"> справка об инвалидности на ребенка-инвалида, выдаваемая федеральным государственным учреждением медико-социальной экспертизы (для семей, которые имеют в своем составе ребенка-инвалида);</w:t>
      </w:r>
    </w:p>
    <w:p w:rsidR="00603FF3" w:rsidRDefault="00627CA2">
      <w:pPr>
        <w:pStyle w:val="FORMATTEXT"/>
        <w:ind w:firstLine="568"/>
        <w:jc w:val="both"/>
      </w:pPr>
      <w:r>
        <w:t xml:space="preserve"> справка об инвалидности обоих родителей (законных представителей) или единственного родителя (законного представителя), выдаваемая федеральным государственным учреждением медико-социальной экспертизы (для семей, в которых оба родителя (законных представителя) или единственный родитель (законный представитель) являются инвалидами I или II группы);</w:t>
      </w:r>
    </w:p>
    <w:p w:rsidR="00603FF3" w:rsidRDefault="00627CA2">
      <w:pPr>
        <w:pStyle w:val="FORMATTEXT"/>
        <w:ind w:firstLine="568"/>
        <w:jc w:val="both"/>
      </w:pPr>
      <w:r>
        <w:t xml:space="preserve"> документ, подтверждающий, что ребенок принадлежит к категории детей-сирот и детей, оставшихся без попечения родителей (решение суда о лишении (ограничении) родителей родительских прав, решение суда о признании родителей безвестно отсутствующими (умершими), решение суда о признании родителей недееспособными, решение суда о признании ребенка оставшимся без попечения родителей, решение суда об уклонении родителей от воспитания и содержания ребенка без уважительных причин, решение суда об исключении матери из актовой записи о рождении, свидетельство о смерти родителей (родителя);</w:t>
      </w:r>
    </w:p>
    <w:p w:rsidR="00603FF3" w:rsidRDefault="00627CA2">
      <w:pPr>
        <w:pStyle w:val="FORMATTEXT"/>
        <w:ind w:firstLine="568"/>
        <w:jc w:val="both"/>
      </w:pPr>
      <w:r>
        <w:t xml:space="preserve"> документы, подтверждающие, что заявитель является военнослужащим срочной службы (справка из военного комиссариата о призыве отца ребенка на военную службу с указанием срока прохождения военной службы);</w:t>
      </w:r>
    </w:p>
    <w:p w:rsidR="00603FF3" w:rsidRDefault="00627CA2">
      <w:pPr>
        <w:pStyle w:val="FORMATTEXT"/>
        <w:ind w:firstLine="568"/>
        <w:jc w:val="both"/>
      </w:pPr>
      <w:r>
        <w:t xml:space="preserve"> документы, подтверждающие, что заявитель занимает штатную должность в государственном дошкольном образовательном учреждении или ином ОУ (справка из ОУ);</w:t>
      </w:r>
    </w:p>
    <w:p w:rsidR="00603FF3" w:rsidRDefault="00627CA2">
      <w:pPr>
        <w:pStyle w:val="FORMATTEXT"/>
        <w:ind w:firstLine="568"/>
        <w:jc w:val="both"/>
      </w:pPr>
      <w:r>
        <w:t xml:space="preserve"> медицинское заключение о наличии у ребенка туберкулезной интоксикации (для семей, имеющих ребенка с туберкулезной интоксикацией, обучающегося в ОУ);</w:t>
      </w:r>
    </w:p>
    <w:p w:rsidR="00603FF3" w:rsidRDefault="00627CA2">
      <w:pPr>
        <w:pStyle w:val="FORMATTEXT"/>
        <w:ind w:firstLine="568"/>
        <w:jc w:val="both"/>
      </w:pPr>
      <w:r>
        <w:t xml:space="preserve"> </w:t>
      </w:r>
      <w:r w:rsidR="001373E8">
        <w:t>З</w:t>
      </w:r>
      <w:r>
        <w:t>аключение психолого-медико-педагогической комиссии (для семей, имеющих ребенка с ограниченными возможностями здоровья, посещающего группу, реализующую адаптированные образовательные программы дошкольного образования).</w:t>
      </w:r>
    </w:p>
    <w:p w:rsidR="00603FF3" w:rsidRDefault="00627CA2">
      <w:pPr>
        <w:pStyle w:val="FORMATTEXT"/>
        <w:ind w:firstLine="568"/>
        <w:jc w:val="both"/>
      </w:pPr>
      <w:r>
        <w:t>2.3. Для получения компенсации части родительской платы одновременно с заявлением представляются следующие документы:</w:t>
      </w:r>
    </w:p>
    <w:p w:rsidR="00603FF3" w:rsidRDefault="00627CA2">
      <w:pPr>
        <w:pStyle w:val="FORMATTEXT"/>
        <w:ind w:firstLine="568"/>
        <w:jc w:val="both"/>
      </w:pPr>
      <w:r>
        <w:t xml:space="preserve"> свидетельство о рождении ребенка (для семей, имеющих двух и более детей, свидетельство о рождении ребенка или паспорт представляются на каждого несовершеннолетнего ребенка из состава семьи);</w:t>
      </w:r>
    </w:p>
    <w:p w:rsidR="00603FF3" w:rsidRDefault="00627CA2">
      <w:pPr>
        <w:pStyle w:val="FORMATTEXT"/>
        <w:ind w:firstLine="568"/>
        <w:jc w:val="both"/>
      </w:pPr>
      <w:r>
        <w:t xml:space="preserve"> документ, удостоверяющий личность заявителя (паспорт гражданина Российской Федерации или временное удостоверение личности, выданное на период его замены);</w:t>
      </w:r>
    </w:p>
    <w:p w:rsidR="00603FF3" w:rsidRDefault="00627CA2">
      <w:pPr>
        <w:pStyle w:val="FORMATTEXT"/>
        <w:ind w:firstLine="568"/>
        <w:jc w:val="both"/>
      </w:pPr>
      <w:r>
        <w:t xml:space="preserve"> документ, подтверждающий полномочия заявителя (в случае обращения опекуна);</w:t>
      </w:r>
    </w:p>
    <w:p w:rsidR="00603FF3" w:rsidRDefault="00627CA2">
      <w:pPr>
        <w:pStyle w:val="FORMATTEXT"/>
        <w:ind w:firstLine="568"/>
        <w:jc w:val="both"/>
      </w:pPr>
      <w:r>
        <w:t xml:space="preserve"> документы, подтверждающие сведения о доходах всех членов семьи за три последних календарных месяца, предшествующих месяцу подачи заявления (для неполных семей, имеющих среднедушевой доход семьи ниже двукратного размера величины прожиточного минимума в расчете на душу населения, установленного в Санкт-Петербурге за квартал, предшествующий месяцу подачи заявления; для семей, имеющих среднедушевой доход семьи ниже величины прожиточного минимума в расчете на душу населения, установленного в Санкт-Петербурге за квартал, предшествующий месяцу подачи заявления);</w:t>
      </w:r>
    </w:p>
    <w:p w:rsidR="00603FF3" w:rsidRDefault="00627CA2">
      <w:pPr>
        <w:pStyle w:val="FORMATTEXT"/>
        <w:ind w:firstLine="568"/>
        <w:jc w:val="both"/>
      </w:pPr>
      <w:r>
        <w:lastRenderedPageBreak/>
        <w:t xml:space="preserve"> справка об инвалидности одного из родителей (законных представителей), выдаваемая федеральным государственным учреждением медико-социальной экспертизы (для семей, в которых один из родителей (законных представителей) является инвалидом I или II группы);</w:t>
      </w:r>
    </w:p>
    <w:p w:rsidR="00603FF3" w:rsidRDefault="00627CA2">
      <w:pPr>
        <w:pStyle w:val="FORMATTEXT"/>
        <w:ind w:firstLine="568"/>
        <w:jc w:val="both"/>
      </w:pPr>
      <w:r>
        <w:t xml:space="preserve"> документы, подтверждающие статус неполной семьи в соответствии с Социальным кодексом (для неполных семей, имеющих среднедушевой доход семьи ниже двукратного размера величины прожиточного минимума в расчете на душу населения, установленного в Санкт-Петербурге за квартал, предшествующий месяцу подачи заявления):</w:t>
      </w:r>
    </w:p>
    <w:p w:rsidR="00603FF3" w:rsidRDefault="00627CA2">
      <w:pPr>
        <w:pStyle w:val="FORMATTEXT"/>
        <w:ind w:firstLine="568"/>
        <w:jc w:val="both"/>
      </w:pPr>
      <w:r>
        <w:t xml:space="preserve"> справка из органов записи актов гражданского состояния, подтверждающая, что сведения об отце ребенка внесены в запись акта о рождении на основании заявления матери ребенка (на детей, у которых единственный родитель имеет статус одинокой матери);</w:t>
      </w:r>
    </w:p>
    <w:p w:rsidR="00603FF3" w:rsidRDefault="00627CA2">
      <w:pPr>
        <w:pStyle w:val="FORMATTEXT"/>
        <w:ind w:firstLine="568"/>
        <w:jc w:val="both"/>
      </w:pPr>
      <w:r>
        <w:t xml:space="preserve"> свидетельство о смерти родителя (в случае смерти одного из родителей);</w:t>
      </w:r>
    </w:p>
    <w:p w:rsidR="00603FF3" w:rsidRDefault="00627CA2">
      <w:pPr>
        <w:pStyle w:val="FORMATTEXT"/>
        <w:ind w:firstLine="568"/>
        <w:jc w:val="both"/>
      </w:pPr>
      <w:r>
        <w:t xml:space="preserve"> определение (постановление) суда о признании лица безвестно отсутствующим (умершим) (в случае признания судом безвестно отсутствующим (умершим) одного из родителей);</w:t>
      </w:r>
    </w:p>
    <w:p w:rsidR="00603FF3" w:rsidRDefault="00627CA2">
      <w:pPr>
        <w:pStyle w:val="FORMATTEXT"/>
        <w:ind w:firstLine="568"/>
        <w:jc w:val="both"/>
      </w:pPr>
      <w:r>
        <w:t xml:space="preserve"> решение суда о лишении родительских прав (ограничении в родительских правах) (в отношении детей, у которых один из родителей лишен родительских прав (ограничен в родительских правах);</w:t>
      </w:r>
    </w:p>
    <w:p w:rsidR="00603FF3" w:rsidRDefault="00627CA2">
      <w:pPr>
        <w:pStyle w:val="FORMATTEXT"/>
        <w:ind w:firstLine="568"/>
        <w:jc w:val="both"/>
      </w:pPr>
      <w:r>
        <w:t xml:space="preserve"> на детей, родители которых уклоняются от уплаты алиментов, один из следующих документов:</w:t>
      </w:r>
    </w:p>
    <w:p w:rsidR="00603FF3" w:rsidRDefault="00627CA2">
      <w:pPr>
        <w:pStyle w:val="FORMATTEXT"/>
        <w:ind w:firstLine="568"/>
        <w:jc w:val="both"/>
      </w:pPr>
      <w:r>
        <w:t xml:space="preserve"> справка из службы судебных приставов о неисполнении решения суда о взыскании алиментов;</w:t>
      </w:r>
    </w:p>
    <w:p w:rsidR="00603FF3" w:rsidRDefault="00627CA2">
      <w:pPr>
        <w:pStyle w:val="FORMATTEXT"/>
        <w:ind w:firstLine="568"/>
        <w:jc w:val="both"/>
      </w:pPr>
      <w:r>
        <w:t xml:space="preserve"> справка из Управления Федеральной миграционной службы по </w:t>
      </w:r>
      <w:proofErr w:type="spellStart"/>
      <w:r>
        <w:t>г.Санкт</w:t>
      </w:r>
      <w:proofErr w:type="spellEnd"/>
      <w:r>
        <w:t>-Петербургу и Ленинградской области о выезде гражданина на постоянное жительство за границу, а также справка из службы судебных приставов о неисполнении решения суда о взыскании алиментов в случае проживания должника в иностранном государстве, с которым у Российской Федерации заключен договор о правовой помощи;</w:t>
      </w:r>
    </w:p>
    <w:p w:rsidR="00603FF3" w:rsidRDefault="00627CA2">
      <w:pPr>
        <w:pStyle w:val="FORMATTEXT"/>
        <w:ind w:firstLine="568"/>
        <w:jc w:val="both"/>
      </w:pPr>
      <w:r>
        <w:t xml:space="preserve"> определение суда, содержащее информацию об отказе в принятии дела к производству (на детей из семьи, где родители (один из родителей) уклоняются (уклоняется) от уплаты алиментов, а взыскание алиментов невозможно в связи с постоянным проживанием этих лиц на территории иностранных государств, с которыми у Российской Федерации отсутствуют договоры о правовой помощи).</w:t>
      </w:r>
    </w:p>
    <w:p w:rsidR="00603FF3" w:rsidRDefault="00627CA2">
      <w:pPr>
        <w:pStyle w:val="FORMATTEXT"/>
        <w:ind w:firstLine="568"/>
        <w:jc w:val="both"/>
      </w:pPr>
      <w:r>
        <w:t xml:space="preserve"> 2.4. Документы, указанные в пунктах 2.2 и 2.3 настоящего Порядка (далее - документы), представляются заявителем в случае, если документы ранее не представлялись в исполнительные органы или подведомственные им ОУ. Заявитель вправе представить документы по собственной инициативе.</w:t>
      </w:r>
    </w:p>
    <w:p w:rsidR="00603FF3" w:rsidRDefault="00627CA2">
      <w:pPr>
        <w:pStyle w:val="FORMATTEXT"/>
        <w:ind w:firstLine="568"/>
        <w:jc w:val="both"/>
      </w:pPr>
      <w:r>
        <w:t>Документы, прилагаемые к заявлению, после копирования возвращаются заявителю.</w:t>
      </w:r>
    </w:p>
    <w:p w:rsidR="00603FF3" w:rsidRDefault="00627CA2">
      <w:pPr>
        <w:pStyle w:val="FORMATTEXT"/>
        <w:ind w:firstLine="568"/>
        <w:jc w:val="both"/>
      </w:pPr>
      <w:r>
        <w:t xml:space="preserve"> Заявитель несет ответственность за своевременность и достоверность представляемых сведений и документов, являющихся основанием для компенсации родительской платы, компенсации части родительской платы.</w:t>
      </w:r>
    </w:p>
    <w:p w:rsidR="00603FF3" w:rsidRDefault="00627CA2">
      <w:pPr>
        <w:pStyle w:val="FORMATTEXT"/>
        <w:ind w:firstLine="568"/>
        <w:jc w:val="both"/>
      </w:pPr>
      <w:r>
        <w:t xml:space="preserve"> 2.5. ОУ в течение семи рабочих дней со дня получения заявления и документов формирует сведения, необходимые для принятия исполнительным органом решения о </w:t>
      </w:r>
      <w:proofErr w:type="spellStart"/>
      <w:r>
        <w:t>невзимании</w:t>
      </w:r>
      <w:proofErr w:type="spellEnd"/>
      <w:r>
        <w:t xml:space="preserve"> родительской платы, предоставлении компенсации части родительской платы (далее - сведения для принятия решения), и направляет сведения для принятия решения в исполнительный орган.</w:t>
      </w:r>
    </w:p>
    <w:p w:rsidR="00603FF3" w:rsidRDefault="00627CA2">
      <w:pPr>
        <w:pStyle w:val="FORMATTEXT"/>
        <w:ind w:firstLine="568"/>
        <w:jc w:val="both"/>
      </w:pPr>
      <w:r>
        <w:t xml:space="preserve"> Сведения для принятия решения формируется ОУ по форме, утвержденной Комитетом по образованию.</w:t>
      </w:r>
    </w:p>
    <w:p w:rsidR="00603FF3" w:rsidRDefault="00627CA2">
      <w:pPr>
        <w:pStyle w:val="FORMATTEXT"/>
        <w:ind w:firstLine="568"/>
        <w:jc w:val="both"/>
      </w:pPr>
      <w:r>
        <w:t xml:space="preserve"> ОУ обеспечивает хранение документов в течение трех лет.</w:t>
      </w:r>
    </w:p>
    <w:p w:rsidR="00603FF3" w:rsidRDefault="00627CA2">
      <w:pPr>
        <w:pStyle w:val="FORMATTEXT"/>
        <w:ind w:firstLine="568"/>
        <w:jc w:val="both"/>
      </w:pPr>
      <w:r>
        <w:t xml:space="preserve"> 2.6. Исполнительный орган в течение пяти рабочих дней со дня поступления сведений для принятия решения или заявления и документов, поданных в соответствии с абзацами вторым и третьим пункта 2.1 настоящего Порядка, принимает решение о </w:t>
      </w:r>
      <w:proofErr w:type="spellStart"/>
      <w:r>
        <w:t>невзимании</w:t>
      </w:r>
      <w:proofErr w:type="spellEnd"/>
      <w:r>
        <w:t xml:space="preserve"> родительской платы, предоставлении компенсации части родительской платы либо об отказе в их назначении.</w:t>
      </w:r>
    </w:p>
    <w:p w:rsidR="00603FF3" w:rsidRDefault="00627CA2">
      <w:pPr>
        <w:pStyle w:val="FORMATTEXT"/>
        <w:ind w:firstLine="568"/>
        <w:jc w:val="both"/>
      </w:pPr>
      <w:r>
        <w:t xml:space="preserve"> Решение о </w:t>
      </w:r>
      <w:proofErr w:type="spellStart"/>
      <w:r>
        <w:t>невзимании</w:t>
      </w:r>
      <w:proofErr w:type="spellEnd"/>
      <w:r>
        <w:t xml:space="preserve"> родительской платы, о предоставлении компенсации части родительской платы оформляется распоряжением исполнительного органа.</w:t>
      </w:r>
    </w:p>
    <w:p w:rsidR="00603FF3" w:rsidRDefault="00627CA2">
      <w:pPr>
        <w:pStyle w:val="FORMATTEXT"/>
        <w:ind w:firstLine="568"/>
        <w:jc w:val="both"/>
      </w:pPr>
      <w:r>
        <w:lastRenderedPageBreak/>
        <w:t xml:space="preserve"> 2.7. О принятом решении исполнительный орган информирует заявителя и ОУ в течение трех рабочих дней со дня принятия решения, в том числе по электронной почте.</w:t>
      </w:r>
    </w:p>
    <w:p w:rsidR="00603FF3" w:rsidRDefault="00627CA2">
      <w:pPr>
        <w:pStyle w:val="FORMATTEXT"/>
        <w:ind w:firstLine="568"/>
        <w:jc w:val="both"/>
      </w:pPr>
      <w:r>
        <w:t xml:space="preserve"> Решение об отказе в </w:t>
      </w:r>
      <w:proofErr w:type="spellStart"/>
      <w:r>
        <w:t>невзимании</w:t>
      </w:r>
      <w:proofErr w:type="spellEnd"/>
      <w:r>
        <w:t xml:space="preserve"> родительской платы, предоставлении компенсации части родительской платы направляется заявителю с указанием причины отказа и порядка его обжалования.</w:t>
      </w:r>
    </w:p>
    <w:p w:rsidR="00603FF3" w:rsidRDefault="00627CA2">
      <w:pPr>
        <w:pStyle w:val="FORMATTEXT"/>
        <w:ind w:firstLine="568"/>
        <w:jc w:val="both"/>
      </w:pPr>
      <w:r>
        <w:t xml:space="preserve"> Основанием для отказа в принятии решения о </w:t>
      </w:r>
      <w:proofErr w:type="spellStart"/>
      <w:r>
        <w:t>невзимании</w:t>
      </w:r>
      <w:proofErr w:type="spellEnd"/>
      <w:r>
        <w:t xml:space="preserve"> родительской платы, предоставлении компенсации части родительской платы являются следующие основания:</w:t>
      </w:r>
    </w:p>
    <w:p w:rsidR="00603FF3" w:rsidRDefault="00627CA2">
      <w:pPr>
        <w:pStyle w:val="FORMATTEXT"/>
        <w:ind w:firstLine="568"/>
        <w:jc w:val="both"/>
      </w:pPr>
      <w:r>
        <w:t xml:space="preserve"> представление заявителем неполных и (или) недостоверных сведений и документов;</w:t>
      </w:r>
    </w:p>
    <w:p w:rsidR="00603FF3" w:rsidRDefault="00627CA2">
      <w:pPr>
        <w:pStyle w:val="FORMATTEXT"/>
        <w:ind w:firstLine="568"/>
        <w:jc w:val="both"/>
      </w:pPr>
      <w:r>
        <w:t>отсутствие у семьи, имеющей детей, права на компенсацию родительской платы, получение компенсации части родительской платы.</w:t>
      </w:r>
    </w:p>
    <w:p w:rsidR="00603FF3" w:rsidRDefault="00627CA2">
      <w:pPr>
        <w:pStyle w:val="FORMATTEXT"/>
        <w:ind w:firstLine="568"/>
        <w:jc w:val="both"/>
      </w:pPr>
      <w:r>
        <w:t xml:space="preserve"> 2.8. Компенсация части родительской платы предоставляется начиная с месяца, следующего за месяцем подачи заявления родителем (законным представителем).</w:t>
      </w:r>
    </w:p>
    <w:p w:rsidR="00603FF3" w:rsidRDefault="00627CA2">
      <w:pPr>
        <w:pStyle w:val="FORMATTEXT"/>
        <w:ind w:firstLine="568"/>
        <w:jc w:val="both"/>
      </w:pPr>
      <w:r>
        <w:t xml:space="preserve"> Расчет размера компенсации части родительской платы ежемесячно отражается в платежном документе, выдаваемом родителю (законному представителю) для внесения ежемесячной родительской платы.</w:t>
      </w:r>
    </w:p>
    <w:p w:rsidR="00603FF3" w:rsidRDefault="00627CA2">
      <w:pPr>
        <w:pStyle w:val="FORMATTEXT"/>
        <w:ind w:firstLine="568"/>
        <w:jc w:val="both"/>
      </w:pPr>
      <w:r>
        <w:t xml:space="preserve"> </w:t>
      </w:r>
      <w:proofErr w:type="spellStart"/>
      <w:r>
        <w:t>Невзимание</w:t>
      </w:r>
      <w:proofErr w:type="spellEnd"/>
      <w:r>
        <w:t xml:space="preserve"> родительской платы производится с даты подачи заявления родителем (законным представителем). </w:t>
      </w:r>
    </w:p>
    <w:p w:rsidR="00603FF3" w:rsidRDefault="00627CA2">
      <w:pPr>
        <w:pStyle w:val="FORMATTEXT"/>
        <w:ind w:firstLine="568"/>
        <w:jc w:val="both"/>
      </w:pPr>
      <w:r>
        <w:t xml:space="preserve">(Пункт в редакции, введенной в действие с 21 июля 2015 года постановлением Правительства Санкт-Петербурга от 13 июля 2015 года N 622, распространяется на правоотношения, возникшие с 01.01.2015. - См. предыдущую редакцию) </w:t>
      </w:r>
    </w:p>
    <w:p w:rsidR="00603FF3" w:rsidRDefault="00627CA2">
      <w:pPr>
        <w:pStyle w:val="FORMATTEXT"/>
        <w:ind w:firstLine="568"/>
        <w:jc w:val="both"/>
      </w:pPr>
      <w:r>
        <w:t>2.9. Исполнительный орган:</w:t>
      </w:r>
    </w:p>
    <w:p w:rsidR="00603FF3" w:rsidRDefault="00627CA2">
      <w:pPr>
        <w:pStyle w:val="FORMATTEXT"/>
        <w:ind w:firstLine="568"/>
        <w:jc w:val="both"/>
      </w:pPr>
      <w:r>
        <w:t xml:space="preserve"> ежеквартально до 5 апреля, 5 июля, 5 октября, 31 декабря текущего года направляет в Комитет по образованию отчет о расходах исполнительного органа по предоставлению компенсации части родительской платы по форме, утвержденной Комитетом по образованию, обеспечивает контроль за своевременностью подачи ОУ сведений для принятия решения о </w:t>
      </w:r>
      <w:proofErr w:type="spellStart"/>
      <w:r>
        <w:t>невзимании</w:t>
      </w:r>
      <w:proofErr w:type="spellEnd"/>
      <w:r>
        <w:t xml:space="preserve"> родительской платы, предоставлении компенсации части родительской платы и представления отчетов в соответствии с настоящим Порядком, обеспечивает хранение в течение трех лет документов о </w:t>
      </w:r>
      <w:proofErr w:type="spellStart"/>
      <w:r>
        <w:t>невзимании</w:t>
      </w:r>
      <w:proofErr w:type="spellEnd"/>
      <w:r>
        <w:t xml:space="preserve"> родительской платы, предоставлении компенсации части родительской платы. </w:t>
      </w:r>
    </w:p>
    <w:p w:rsidR="00603FF3" w:rsidRDefault="00603FF3">
      <w:pPr>
        <w:pStyle w:val="FORMATTEXT"/>
      </w:pPr>
    </w:p>
    <w:p w:rsidR="00603FF3" w:rsidRDefault="00627CA2">
      <w:pPr>
        <w:pStyle w:val="FORMATTEXT"/>
      </w:pPr>
      <w:r>
        <w:t>     </w:t>
      </w:r>
    </w:p>
    <w:p w:rsidR="00603FF3" w:rsidRDefault="00627CA2">
      <w:pPr>
        <w:pStyle w:val="FORMATTEXT"/>
      </w:pPr>
      <w:r>
        <w:t xml:space="preserve"> </w:t>
      </w:r>
    </w:p>
    <w:p w:rsidR="00603FF3" w:rsidRDefault="00627CA2">
      <w:pPr>
        <w:pStyle w:val="FORMATTEXT"/>
      </w:pPr>
      <w:r>
        <w:t>Официальный</w:t>
      </w:r>
    </w:p>
    <w:p w:rsidR="00603FF3" w:rsidRDefault="00627CA2">
      <w:pPr>
        <w:pStyle w:val="FORMATTEXT"/>
      </w:pPr>
      <w:r>
        <w:t xml:space="preserve"> электронный текст</w:t>
      </w:r>
    </w:p>
    <w:p w:rsidR="00603FF3" w:rsidRDefault="00627CA2">
      <w:pPr>
        <w:pStyle w:val="FORMATTEXT"/>
      </w:pPr>
      <w:r>
        <w:t xml:space="preserve"> ИПС "Кодекс"</w:t>
      </w:r>
    </w:p>
    <w:p w:rsidR="00603FF3" w:rsidRDefault="00627CA2">
      <w:pPr>
        <w:pStyle w:val="FORMATTEXT"/>
      </w:pPr>
      <w:r>
        <w:t xml:space="preserve"> </w:t>
      </w:r>
    </w:p>
    <w:p w:rsidR="00603FF3" w:rsidRDefault="00603FF3">
      <w:pPr>
        <w:pStyle w:val="FORMATTEXT"/>
      </w:pPr>
    </w:p>
    <w:p w:rsidR="00603FF3" w:rsidRDefault="00603FF3">
      <w:pPr>
        <w:pStyle w:val="FORMATTEXT"/>
      </w:pPr>
    </w:p>
    <w:p w:rsidR="00603FF3" w:rsidRDefault="00627CA2">
      <w:pPr>
        <w:pStyle w:val="FORMATTEXT"/>
      </w:pPr>
      <w:r>
        <w:t>Редакция документа с учетом</w:t>
      </w:r>
    </w:p>
    <w:p w:rsidR="00603FF3" w:rsidRDefault="00627CA2">
      <w:pPr>
        <w:pStyle w:val="FORMATTEXT"/>
      </w:pPr>
      <w:r>
        <w:t xml:space="preserve"> изменений и дополнений подготовлена ЗАО "Кодекс" </w:t>
      </w:r>
    </w:p>
    <w:sectPr w:rsidR="00603FF3" w:rsidSect="001373E8">
      <w:pgSz w:w="12240" w:h="15840"/>
      <w:pgMar w:top="426" w:right="1080" w:bottom="851" w:left="1080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 w:cryptProviderType="rsaFull" w:cryptAlgorithmClass="hash" w:cryptAlgorithmType="typeAny" w:cryptAlgorithmSid="4" w:cryptSpinCount="100000" w:hash="+mz83FE/PSXV1gebxyr3K7dUcm4=" w:salt="sU0qTOAY3Mkuvl03CnPs3w=="/>
  <w:defaultTabStop w:val="720"/>
  <w:characterSpacingControl w:val="doNotCompress"/>
  <w:compat>
    <w:compatSetting w:name="compatibilityMode" w:uri="http://schemas.microsoft.com/office/word" w:val="14"/>
  </w:compat>
  <w:rsids>
    <w:rsidRoot w:val="00603FF3"/>
    <w:rsid w:val="000C6D94"/>
    <w:rsid w:val="001373E8"/>
    <w:rsid w:val="00151704"/>
    <w:rsid w:val="002A3284"/>
    <w:rsid w:val="00603FF3"/>
    <w:rsid w:val="00627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ORIZLINE">
    <w:name w:val=".HORIZLINE"/>
    <w:rPr>
      <w:sz w:val="24"/>
    </w:rPr>
  </w:style>
  <w:style w:type="paragraph" w:customStyle="1" w:styleId="MIDDLEPICT">
    <w:name w:val=".MIDDLEPICT"/>
    <w:rPr>
      <w:sz w:val="24"/>
    </w:rPr>
  </w:style>
  <w:style w:type="paragraph" w:customStyle="1" w:styleId="TOPLEVELTEXT">
    <w:name w:val=".TOPLEVELTEXT"/>
    <w:rPr>
      <w:sz w:val="24"/>
    </w:rPr>
  </w:style>
  <w:style w:type="paragraph" w:customStyle="1" w:styleId="UNFORMATTEXT">
    <w:name w:val=".UNFORMATTEXT"/>
    <w:rPr>
      <w:sz w:val="24"/>
    </w:rPr>
  </w:style>
  <w:style w:type="paragraph" w:customStyle="1" w:styleId="COLBOTTOM">
    <w:name w:val="#COL_BOTTOM"/>
    <w:rPr>
      <w:sz w:val="24"/>
    </w:rPr>
  </w:style>
  <w:style w:type="paragraph" w:customStyle="1" w:styleId="EMPTYLINE">
    <w:name w:val=".EMPTY_LINE"/>
    <w:rPr>
      <w:sz w:val="24"/>
    </w:rPr>
  </w:style>
  <w:style w:type="paragraph" w:customStyle="1" w:styleId="PRINTSECTION">
    <w:name w:val="#PRINT_SECTION"/>
    <w:rPr>
      <w:sz w:val="24"/>
    </w:rPr>
  </w:style>
  <w:style w:type="paragraph" w:customStyle="1" w:styleId="HEADERTEXT">
    <w:name w:val=".HEADERTEXT"/>
    <w:rPr>
      <w:color w:val="2B4279"/>
      <w:sz w:val="24"/>
    </w:rPr>
  </w:style>
  <w:style w:type="paragraph" w:customStyle="1" w:styleId="CENTERTEXT">
    <w:name w:val=".CENTERTEXT"/>
    <w:rPr>
      <w:sz w:val="24"/>
    </w:rPr>
  </w:style>
  <w:style w:type="paragraph" w:customStyle="1" w:styleId="a3">
    <w:name w:val="."/>
    <w:rPr>
      <w:sz w:val="24"/>
    </w:rPr>
  </w:style>
  <w:style w:type="paragraph" w:customStyle="1" w:styleId="COLTOP">
    <w:name w:val="#COL_TOP"/>
    <w:rPr>
      <w:sz w:val="24"/>
    </w:rPr>
  </w:style>
  <w:style w:type="paragraph" w:customStyle="1" w:styleId="FORMATTEXT">
    <w:name w:val=".FORMATTEXT"/>
    <w:rPr>
      <w:sz w:val="24"/>
    </w:rPr>
  </w:style>
  <w:style w:type="paragraph" w:customStyle="1" w:styleId="TABLE">
    <w:name w:val="TABLE"/>
    <w:rPr>
      <w:sz w:val="24"/>
    </w:rPr>
  </w:style>
  <w:style w:type="paragraph" w:customStyle="1" w:styleId="DJVU">
    <w:name w:val=".DJVU"/>
    <w:rPr>
      <w:sz w:val="24"/>
    </w:rPr>
  </w:style>
  <w:style w:type="paragraph" w:customStyle="1" w:styleId="BODY">
    <w:name w:val="BODY"/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1373E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73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ORIZLINE">
    <w:name w:val=".HORIZLINE"/>
    <w:rPr>
      <w:sz w:val="24"/>
    </w:rPr>
  </w:style>
  <w:style w:type="paragraph" w:customStyle="1" w:styleId="MIDDLEPICT">
    <w:name w:val=".MIDDLEPICT"/>
    <w:rPr>
      <w:sz w:val="24"/>
    </w:rPr>
  </w:style>
  <w:style w:type="paragraph" w:customStyle="1" w:styleId="TOPLEVELTEXT">
    <w:name w:val=".TOPLEVELTEXT"/>
    <w:rPr>
      <w:sz w:val="24"/>
    </w:rPr>
  </w:style>
  <w:style w:type="paragraph" w:customStyle="1" w:styleId="UNFORMATTEXT">
    <w:name w:val=".UNFORMATTEXT"/>
    <w:rPr>
      <w:sz w:val="24"/>
    </w:rPr>
  </w:style>
  <w:style w:type="paragraph" w:customStyle="1" w:styleId="COLBOTTOM">
    <w:name w:val="#COL_BOTTOM"/>
    <w:rPr>
      <w:sz w:val="24"/>
    </w:rPr>
  </w:style>
  <w:style w:type="paragraph" w:customStyle="1" w:styleId="EMPTYLINE">
    <w:name w:val=".EMPTY_LINE"/>
    <w:rPr>
      <w:sz w:val="24"/>
    </w:rPr>
  </w:style>
  <w:style w:type="paragraph" w:customStyle="1" w:styleId="PRINTSECTION">
    <w:name w:val="#PRINT_SECTION"/>
    <w:rPr>
      <w:sz w:val="24"/>
    </w:rPr>
  </w:style>
  <w:style w:type="paragraph" w:customStyle="1" w:styleId="HEADERTEXT">
    <w:name w:val=".HEADERTEXT"/>
    <w:rPr>
      <w:color w:val="2B4279"/>
      <w:sz w:val="24"/>
    </w:rPr>
  </w:style>
  <w:style w:type="paragraph" w:customStyle="1" w:styleId="CENTERTEXT">
    <w:name w:val=".CENTERTEXT"/>
    <w:rPr>
      <w:sz w:val="24"/>
    </w:rPr>
  </w:style>
  <w:style w:type="paragraph" w:customStyle="1" w:styleId="a3">
    <w:name w:val="."/>
    <w:rPr>
      <w:sz w:val="24"/>
    </w:rPr>
  </w:style>
  <w:style w:type="paragraph" w:customStyle="1" w:styleId="COLTOP">
    <w:name w:val="#COL_TOP"/>
    <w:rPr>
      <w:sz w:val="24"/>
    </w:rPr>
  </w:style>
  <w:style w:type="paragraph" w:customStyle="1" w:styleId="FORMATTEXT">
    <w:name w:val=".FORMATTEXT"/>
    <w:rPr>
      <w:sz w:val="24"/>
    </w:rPr>
  </w:style>
  <w:style w:type="paragraph" w:customStyle="1" w:styleId="TABLE">
    <w:name w:val="TABLE"/>
    <w:rPr>
      <w:sz w:val="24"/>
    </w:rPr>
  </w:style>
  <w:style w:type="paragraph" w:customStyle="1" w:styleId="DJVU">
    <w:name w:val=".DJVU"/>
    <w:rPr>
      <w:sz w:val="24"/>
    </w:rPr>
  </w:style>
  <w:style w:type="paragraph" w:customStyle="1" w:styleId="BODY">
    <w:name w:val="BODY"/>
    <w:rPr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1373E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73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5237</Words>
  <Characters>29853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родительской плате за присмотр и уход за детьми в государственных образовательных..._Текст (копия).docx</vt:lpstr>
    </vt:vector>
  </TitlesOfParts>
  <Company>Kraftway</Company>
  <LinksUpToDate>false</LinksUpToDate>
  <CharactersWithSpaces>35020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родительской плате за присмотр и уход за детьми в государственных образовательных..._Текст (копия).docx</dc:title>
  <dc:creator>Секретарь</dc:creator>
  <cp:lastModifiedBy>Пользователь</cp:lastModifiedBy>
  <cp:revision>2</cp:revision>
  <cp:lastPrinted>2015-08-12T06:38:00Z</cp:lastPrinted>
  <dcterms:created xsi:type="dcterms:W3CDTF">2016-01-14T13:56:00Z</dcterms:created>
  <dcterms:modified xsi:type="dcterms:W3CDTF">2016-01-14T13:56:00Z</dcterms:modified>
</cp:coreProperties>
</file>