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1E22C9" w:rsidRDefault="001E22C9" w:rsidP="001E22C9">
      <w:pPr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Государственное бюджетное дошкольное</w:t>
      </w:r>
    </w:p>
    <w:p w:rsidR="001E22C9" w:rsidRDefault="001E22C9" w:rsidP="00BE0C20">
      <w:pPr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     образовательное учреждение детский сад № 4</w:t>
      </w:r>
    </w:p>
    <w:p w:rsidR="001E22C9" w:rsidRDefault="001E22C9" w:rsidP="001E22C9">
      <w:pPr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общеразвивающего вида</w:t>
      </w:r>
    </w:p>
    <w:p w:rsidR="00BE0C20" w:rsidRDefault="001E22C9" w:rsidP="001E22C9">
      <w:pPr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   Петродворцового района </w:t>
      </w:r>
    </w:p>
    <w:p w:rsidR="001E22C9" w:rsidRDefault="001E22C9" w:rsidP="001E22C9">
      <w:pPr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Санкт-Петербурга</w:t>
      </w:r>
    </w:p>
    <w:p w:rsidR="001E22C9" w:rsidRDefault="001E22C9" w:rsidP="001E22C9">
      <w:pPr>
        <w:ind w:right="-160"/>
        <w:jc w:val="center"/>
        <w:rPr>
          <w:rFonts w:ascii="Comic Sans MS" w:hAnsi="Comic Sans MS" w:cs="Aharoni"/>
          <w:b/>
          <w:i/>
          <w:color w:val="C00000"/>
          <w:sz w:val="48"/>
          <w:szCs w:val="28"/>
        </w:rPr>
      </w:pPr>
    </w:p>
    <w:p w:rsidR="001E22C9" w:rsidRDefault="001E22C9" w:rsidP="001E22C9">
      <w:pPr>
        <w:ind w:right="-160"/>
        <w:jc w:val="center"/>
        <w:rPr>
          <w:rFonts w:ascii="Comic Sans MS" w:hAnsi="Comic Sans MS" w:cs="Aharoni"/>
          <w:b/>
          <w:i/>
          <w:color w:val="C00000"/>
          <w:sz w:val="48"/>
          <w:szCs w:val="28"/>
        </w:rPr>
      </w:pPr>
    </w:p>
    <w:p w:rsidR="001E22C9" w:rsidRDefault="001E22C9" w:rsidP="001E22C9">
      <w:pPr>
        <w:ind w:right="-160"/>
        <w:jc w:val="center"/>
        <w:rPr>
          <w:rFonts w:ascii="Comic Sans MS" w:hAnsi="Comic Sans MS" w:cs="Aharoni"/>
          <w:b/>
          <w:i/>
          <w:color w:val="C00000"/>
          <w:sz w:val="48"/>
          <w:szCs w:val="28"/>
        </w:rPr>
      </w:pPr>
    </w:p>
    <w:p w:rsidR="001E22C9" w:rsidRDefault="001E22C9" w:rsidP="001E22C9">
      <w:pPr>
        <w:ind w:right="-160"/>
        <w:jc w:val="center"/>
        <w:rPr>
          <w:rFonts w:ascii="Comic Sans MS" w:hAnsi="Comic Sans MS" w:cs="Aharoni"/>
          <w:b/>
          <w:i/>
          <w:color w:val="C00000"/>
          <w:sz w:val="48"/>
          <w:szCs w:val="28"/>
        </w:rPr>
      </w:pPr>
    </w:p>
    <w:p w:rsidR="001E22C9" w:rsidRDefault="001E22C9" w:rsidP="001E22C9">
      <w:pPr>
        <w:ind w:right="-160"/>
        <w:jc w:val="center"/>
        <w:rPr>
          <w:rFonts w:ascii="Comic Sans MS" w:hAnsi="Comic Sans MS" w:cs="Aharoni"/>
          <w:b/>
          <w:i/>
          <w:color w:val="C00000"/>
          <w:sz w:val="48"/>
          <w:szCs w:val="28"/>
        </w:rPr>
      </w:pPr>
    </w:p>
    <w:p w:rsidR="001E22C9" w:rsidRDefault="001E22C9" w:rsidP="001E22C9">
      <w:pPr>
        <w:ind w:right="-160"/>
        <w:jc w:val="center"/>
        <w:rPr>
          <w:rFonts w:ascii="Comic Sans MS" w:hAnsi="Comic Sans MS" w:cs="Aharoni"/>
          <w:b/>
          <w:i/>
          <w:color w:val="C00000"/>
          <w:sz w:val="48"/>
          <w:szCs w:val="28"/>
        </w:rPr>
      </w:pPr>
      <w:r>
        <w:rPr>
          <w:rFonts w:ascii="Comic Sans MS" w:hAnsi="Comic Sans MS" w:cs="Aharoni"/>
          <w:b/>
          <w:i/>
          <w:color w:val="C00000"/>
          <w:sz w:val="48"/>
          <w:szCs w:val="28"/>
        </w:rPr>
        <w:t>«РОЛЬ КНИГИ</w:t>
      </w:r>
    </w:p>
    <w:p w:rsidR="001E22C9" w:rsidRDefault="001E22C9" w:rsidP="001E22C9">
      <w:pPr>
        <w:ind w:right="-160"/>
        <w:jc w:val="center"/>
        <w:rPr>
          <w:rFonts w:ascii="Comic Sans MS" w:hAnsi="Comic Sans MS" w:cs="Aharoni"/>
          <w:b/>
          <w:i/>
          <w:color w:val="C00000"/>
          <w:sz w:val="4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608330</wp:posOffset>
            </wp:positionV>
            <wp:extent cx="1539875" cy="1952625"/>
            <wp:effectExtent l="0" t="0" r="0" b="0"/>
            <wp:wrapTopAndBottom/>
            <wp:docPr id="1" name="Рисунок 1" descr="Похожее изображени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Похожее изображени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09"/>
                    <a:stretch/>
                  </pic:blipFill>
                  <pic:spPr bwMode="auto">
                    <a:xfrm>
                      <a:off x="0" y="0"/>
                      <a:ext cx="15398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mic Sans MS" w:hAnsi="Comic Sans MS" w:cs="Aharoni"/>
          <w:b/>
          <w:i/>
          <w:color w:val="C00000"/>
          <w:sz w:val="48"/>
          <w:szCs w:val="28"/>
        </w:rPr>
        <w:t>В ЖИЗНИ ДОШКОЛЬНИКА»</w:t>
      </w:r>
    </w:p>
    <w:p w:rsidR="001E22C9" w:rsidRDefault="001E22C9" w:rsidP="001E22C9">
      <w:pPr>
        <w:rPr>
          <w:b/>
          <w:szCs w:val="28"/>
        </w:rPr>
      </w:pPr>
    </w:p>
    <w:p w:rsidR="001E22C9" w:rsidRDefault="001E22C9" w:rsidP="001E22C9">
      <w:pPr>
        <w:ind w:left="567"/>
        <w:jc w:val="center"/>
        <w:rPr>
          <w:b/>
          <w:szCs w:val="28"/>
        </w:rPr>
      </w:pPr>
    </w:p>
    <w:p w:rsidR="001E22C9" w:rsidRDefault="001E22C9" w:rsidP="001E22C9">
      <w:pPr>
        <w:ind w:left="567"/>
        <w:jc w:val="center"/>
        <w:rPr>
          <w:b/>
          <w:szCs w:val="28"/>
        </w:rPr>
      </w:pPr>
    </w:p>
    <w:p w:rsidR="001E22C9" w:rsidRDefault="001E22C9" w:rsidP="001E22C9">
      <w:pPr>
        <w:spacing w:before="240"/>
        <w:rPr>
          <w:rFonts w:eastAsia="Times New Roman" w:cs="Times New Roman"/>
          <w:b/>
          <w:i/>
          <w:color w:val="1F497D" w:themeColor="text2"/>
          <w:sz w:val="24"/>
          <w:szCs w:val="24"/>
          <w:lang w:eastAsia="ru-RU"/>
        </w:rPr>
      </w:pPr>
    </w:p>
    <w:p w:rsidR="001E22C9" w:rsidRDefault="001E22C9" w:rsidP="001E22C9">
      <w:pPr>
        <w:spacing w:before="240"/>
        <w:rPr>
          <w:rFonts w:eastAsia="Times New Roman" w:cs="Times New Roman"/>
          <w:b/>
          <w:i/>
          <w:color w:val="1F497D" w:themeColor="text2"/>
          <w:sz w:val="24"/>
          <w:szCs w:val="24"/>
          <w:lang w:eastAsia="ru-RU"/>
        </w:rPr>
      </w:pPr>
    </w:p>
    <w:p w:rsidR="001E22C9" w:rsidRDefault="001E22C9" w:rsidP="001E22C9">
      <w:pPr>
        <w:spacing w:before="240"/>
        <w:rPr>
          <w:rFonts w:eastAsia="Times New Roman" w:cs="Times New Roman"/>
          <w:b/>
          <w:i/>
          <w:color w:val="1F497D" w:themeColor="text2"/>
          <w:sz w:val="24"/>
          <w:szCs w:val="24"/>
          <w:lang w:eastAsia="ru-RU"/>
        </w:rPr>
      </w:pPr>
    </w:p>
    <w:p w:rsidR="001E22C9" w:rsidRDefault="001E22C9" w:rsidP="001E22C9">
      <w:pPr>
        <w:spacing w:before="240"/>
        <w:jc w:val="right"/>
        <w:rPr>
          <w:rFonts w:eastAsia="Times New Roman" w:cs="Times New Roman"/>
          <w:b/>
          <w:i/>
          <w:color w:val="1F497D" w:themeColor="text2"/>
          <w:sz w:val="24"/>
          <w:szCs w:val="24"/>
          <w:lang w:eastAsia="ru-RU"/>
        </w:rPr>
      </w:pPr>
    </w:p>
    <w:p w:rsidR="001E22C9" w:rsidRDefault="001E22C9" w:rsidP="001E22C9">
      <w:pPr>
        <w:spacing w:before="240"/>
        <w:jc w:val="right"/>
        <w:rPr>
          <w:rFonts w:eastAsia="Times New Roman" w:cs="Times New Roman"/>
          <w:b/>
          <w:i/>
          <w:color w:val="1F497D" w:themeColor="text2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color w:val="1F497D" w:themeColor="text2"/>
          <w:sz w:val="24"/>
          <w:szCs w:val="24"/>
          <w:lang w:eastAsia="ru-RU"/>
        </w:rPr>
        <w:t>Подготовил</w:t>
      </w:r>
      <w:r w:rsidR="00F271C5">
        <w:rPr>
          <w:rFonts w:eastAsia="Times New Roman" w:cs="Times New Roman"/>
          <w:b/>
          <w:i/>
          <w:color w:val="1F497D" w:themeColor="text2"/>
          <w:sz w:val="24"/>
          <w:szCs w:val="24"/>
          <w:lang w:eastAsia="ru-RU"/>
        </w:rPr>
        <w:t>а</w:t>
      </w:r>
      <w:r>
        <w:rPr>
          <w:rFonts w:eastAsia="Times New Roman" w:cs="Times New Roman"/>
          <w:b/>
          <w:i/>
          <w:color w:val="1F497D" w:themeColor="text2"/>
          <w:sz w:val="24"/>
          <w:szCs w:val="24"/>
          <w:lang w:eastAsia="ru-RU"/>
        </w:rPr>
        <w:t xml:space="preserve"> воспитател</w:t>
      </w:r>
      <w:r w:rsidR="00F271C5">
        <w:rPr>
          <w:rFonts w:eastAsia="Times New Roman" w:cs="Times New Roman"/>
          <w:b/>
          <w:i/>
          <w:color w:val="1F497D" w:themeColor="text2"/>
          <w:sz w:val="24"/>
          <w:szCs w:val="24"/>
          <w:lang w:eastAsia="ru-RU"/>
        </w:rPr>
        <w:t>ь</w:t>
      </w:r>
      <w:r>
        <w:rPr>
          <w:rFonts w:eastAsia="Times New Roman" w:cs="Times New Roman"/>
          <w:b/>
          <w:i/>
          <w:color w:val="1F497D" w:themeColor="text2"/>
          <w:sz w:val="24"/>
          <w:szCs w:val="24"/>
          <w:lang w:eastAsia="ru-RU"/>
        </w:rPr>
        <w:t xml:space="preserve">  1 младшей группы: </w:t>
      </w:r>
    </w:p>
    <w:p w:rsidR="001E22C9" w:rsidRDefault="001E22C9" w:rsidP="001E22C9">
      <w:pPr>
        <w:jc w:val="right"/>
        <w:rPr>
          <w:rFonts w:eastAsia="Times New Roman" w:cs="Times New Roman"/>
          <w:b/>
          <w:i/>
          <w:color w:val="1F497D" w:themeColor="text2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color w:val="1F497D" w:themeColor="text2"/>
          <w:sz w:val="24"/>
          <w:szCs w:val="24"/>
          <w:lang w:eastAsia="ru-RU"/>
        </w:rPr>
        <w:t>Пшеничникова Е.А.</w:t>
      </w:r>
    </w:p>
    <w:p w:rsidR="001E22C9" w:rsidRDefault="001E22C9" w:rsidP="001E22C9">
      <w:pPr>
        <w:ind w:left="567"/>
        <w:jc w:val="center"/>
        <w:rPr>
          <w:b/>
          <w:szCs w:val="28"/>
        </w:rPr>
      </w:pPr>
    </w:p>
    <w:p w:rsidR="001E22C9" w:rsidRDefault="001E22C9" w:rsidP="001E22C9">
      <w:pPr>
        <w:jc w:val="center"/>
        <w:rPr>
          <w:b/>
          <w:szCs w:val="28"/>
        </w:rPr>
      </w:pPr>
      <w:r>
        <w:rPr>
          <w:b/>
          <w:szCs w:val="28"/>
        </w:rPr>
        <w:t>Санкт-Петербург</w:t>
      </w:r>
    </w:p>
    <w:p w:rsidR="001E22C9" w:rsidRDefault="001E22C9" w:rsidP="001E22C9">
      <w:pPr>
        <w:ind w:left="567"/>
        <w:jc w:val="center"/>
        <w:rPr>
          <w:b/>
          <w:szCs w:val="28"/>
        </w:rPr>
      </w:pPr>
      <w:r>
        <w:rPr>
          <w:b/>
          <w:szCs w:val="28"/>
        </w:rPr>
        <w:t>2020 г.</w:t>
      </w:r>
    </w:p>
    <w:p w:rsidR="001E22C9" w:rsidRDefault="001E22C9" w:rsidP="001E22C9">
      <w:pPr>
        <w:jc w:val="center"/>
        <w:rPr>
          <w:rFonts w:asciiTheme="minorHAnsi" w:hAnsiTheme="minorHAnsi"/>
          <w:b/>
          <w:i/>
          <w:color w:val="C0504D" w:themeColor="accent2"/>
          <w:szCs w:val="28"/>
        </w:rPr>
      </w:pPr>
      <w:r>
        <w:rPr>
          <w:rFonts w:asciiTheme="minorHAnsi" w:hAnsiTheme="minorHAnsi"/>
          <w:b/>
          <w:i/>
          <w:color w:val="C0504D" w:themeColor="accent2"/>
          <w:szCs w:val="28"/>
        </w:rPr>
        <w:lastRenderedPageBreak/>
        <w:t>«МАМА, ПОЧИТАЙ, ПОЖАЛУЙСТА»</w:t>
      </w:r>
    </w:p>
    <w:p w:rsidR="001E22C9" w:rsidRDefault="001E22C9" w:rsidP="001E22C9">
      <w:pPr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709295</wp:posOffset>
            </wp:positionV>
            <wp:extent cx="1767840" cy="2304415"/>
            <wp:effectExtent l="171450" t="133350" r="308610" b="324485"/>
            <wp:wrapThrough wrapText="bothSides">
              <wp:wrapPolygon edited="0">
                <wp:start x="10009" y="-1250"/>
                <wp:lineTo x="4190" y="-893"/>
                <wp:lineTo x="3491" y="4821"/>
                <wp:lineTo x="698" y="4821"/>
                <wp:lineTo x="698" y="7678"/>
                <wp:lineTo x="-1862" y="7678"/>
                <wp:lineTo x="-2095" y="20356"/>
                <wp:lineTo x="-466" y="21963"/>
                <wp:lineTo x="4888" y="24284"/>
                <wp:lineTo x="5121" y="24641"/>
                <wp:lineTo x="8845" y="24641"/>
                <wp:lineTo x="9078" y="24284"/>
                <wp:lineTo x="21647" y="21963"/>
                <wp:lineTo x="21879" y="21963"/>
                <wp:lineTo x="25371" y="19285"/>
                <wp:lineTo x="25138" y="16249"/>
                <wp:lineTo x="23276" y="13392"/>
                <wp:lineTo x="22810" y="10535"/>
                <wp:lineTo x="19784" y="7857"/>
                <wp:lineTo x="17457" y="4821"/>
                <wp:lineTo x="17457" y="1071"/>
                <wp:lineTo x="13733" y="-893"/>
                <wp:lineTo x="12103" y="-1250"/>
                <wp:lineTo x="10009" y="-1250"/>
              </wp:wrapPolygon>
            </wp:wrapThrough>
            <wp:docPr id="2" name="Рисунок 2" descr="Картинки по запросу картинки мама читает книгу ребенк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Картинки по запросу картинки мама читает книгу ребенк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230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Cs w:val="28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1E22C9" w:rsidRDefault="001E22C9" w:rsidP="001E22C9">
      <w:pPr>
        <w:rPr>
          <w:szCs w:val="28"/>
        </w:rPr>
      </w:pPr>
      <w:r>
        <w:rPr>
          <w:szCs w:val="28"/>
        </w:rPr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полностью. Совместное с родителями чтение дает такую возможность.</w:t>
      </w:r>
    </w:p>
    <w:p w:rsidR="001E22C9" w:rsidRDefault="001E22C9" w:rsidP="001E22C9">
      <w:pPr>
        <w:rPr>
          <w:szCs w:val="28"/>
        </w:rPr>
      </w:pPr>
      <w:r>
        <w:rPr>
          <w:szCs w:val="28"/>
        </w:rPr>
        <w:t xml:space="preserve">С ранних лет надо учить ребёнка относиться к книге, как к величайшей ценности, правильно держать её в руках, правильно перелистывать, знать её место на книжной полке, запоминать название, автора. </w:t>
      </w:r>
    </w:p>
    <w:p w:rsidR="001E22C9" w:rsidRDefault="001E22C9" w:rsidP="001E22C9">
      <w:pPr>
        <w:jc w:val="center"/>
        <w:rPr>
          <w:rFonts w:asciiTheme="minorHAnsi" w:hAnsiTheme="minorHAnsi"/>
          <w:b/>
          <w:color w:val="C0504D" w:themeColor="accent2"/>
          <w:szCs w:val="28"/>
        </w:rPr>
      </w:pPr>
      <w:r>
        <w:rPr>
          <w:rFonts w:asciiTheme="minorHAnsi" w:hAnsiTheme="minorHAnsi"/>
          <w:b/>
          <w:color w:val="C0504D" w:themeColor="accent2"/>
          <w:szCs w:val="28"/>
        </w:rPr>
        <w:t>ДЕСЯТЬ «ПОЧЕМУ» ДЕТЯМ НЕОБХОДИМО ЧИТАТЬ КНИЖКИ.</w:t>
      </w:r>
    </w:p>
    <w:p w:rsidR="001E22C9" w:rsidRDefault="001E22C9" w:rsidP="001E22C9">
      <w:pPr>
        <w:pStyle w:val="a6"/>
        <w:numPr>
          <w:ilvl w:val="0"/>
          <w:numId w:val="1"/>
        </w:numPr>
        <w:ind w:left="426"/>
        <w:rPr>
          <w:szCs w:val="28"/>
        </w:rPr>
      </w:pPr>
      <w:r>
        <w:rPr>
          <w:szCs w:val="28"/>
        </w:rPr>
        <w:t xml:space="preserve">Благодаря чтению развивается </w:t>
      </w:r>
      <w:r>
        <w:rPr>
          <w:b/>
          <w:sz w:val="24"/>
          <w:szCs w:val="28"/>
        </w:rPr>
        <w:t>РЕЧЬ</w:t>
      </w:r>
      <w:r>
        <w:rPr>
          <w:b/>
          <w:szCs w:val="28"/>
        </w:rPr>
        <w:t xml:space="preserve"> </w:t>
      </w:r>
      <w:r>
        <w:rPr>
          <w:szCs w:val="28"/>
        </w:rPr>
        <w:t>ребенка и увеличивается его словарный запас, книга учит маленького человека выражать свои мысли и понимать сказанное другими людьми.</w:t>
      </w:r>
    </w:p>
    <w:p w:rsidR="001E22C9" w:rsidRDefault="001E22C9" w:rsidP="001E22C9">
      <w:pPr>
        <w:pStyle w:val="a6"/>
        <w:numPr>
          <w:ilvl w:val="0"/>
          <w:numId w:val="1"/>
        </w:numPr>
        <w:ind w:left="426"/>
        <w:rPr>
          <w:szCs w:val="28"/>
        </w:rPr>
      </w:pPr>
      <w:r>
        <w:rPr>
          <w:szCs w:val="28"/>
        </w:rPr>
        <w:t xml:space="preserve">Чтение развивает </w:t>
      </w:r>
      <w:r>
        <w:rPr>
          <w:b/>
          <w:sz w:val="24"/>
          <w:szCs w:val="28"/>
        </w:rPr>
        <w:t>МЫШЛЕНИЕ.</w:t>
      </w:r>
      <w:r>
        <w:rPr>
          <w:sz w:val="24"/>
          <w:szCs w:val="28"/>
        </w:rPr>
        <w:t xml:space="preserve"> </w:t>
      </w:r>
      <w:r>
        <w:rPr>
          <w:szCs w:val="28"/>
        </w:rPr>
        <w:t>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</w:p>
    <w:p w:rsidR="001E22C9" w:rsidRDefault="001E22C9" w:rsidP="001E22C9">
      <w:pPr>
        <w:pStyle w:val="a6"/>
        <w:numPr>
          <w:ilvl w:val="0"/>
          <w:numId w:val="1"/>
        </w:numPr>
        <w:ind w:left="426"/>
        <w:rPr>
          <w:szCs w:val="28"/>
        </w:rPr>
      </w:pPr>
      <w:r>
        <w:rPr>
          <w:szCs w:val="28"/>
        </w:rPr>
        <w:t xml:space="preserve">Работа с книгой стимулирует </w:t>
      </w:r>
      <w:r>
        <w:rPr>
          <w:b/>
          <w:sz w:val="24"/>
          <w:szCs w:val="28"/>
        </w:rPr>
        <w:t>ТВОРЧЕСКОЕ ВООБРАЖЕНИЕ</w:t>
      </w:r>
      <w:r>
        <w:rPr>
          <w:sz w:val="24"/>
          <w:szCs w:val="28"/>
        </w:rPr>
        <w:t xml:space="preserve">, </w:t>
      </w:r>
      <w:r>
        <w:rPr>
          <w:szCs w:val="28"/>
        </w:rPr>
        <w:t>позволяет работать фантазии и учит детей мыслить образами.</w:t>
      </w:r>
    </w:p>
    <w:p w:rsidR="001E22C9" w:rsidRDefault="001E22C9" w:rsidP="001E22C9">
      <w:pPr>
        <w:pStyle w:val="a6"/>
        <w:numPr>
          <w:ilvl w:val="0"/>
          <w:numId w:val="1"/>
        </w:numPr>
        <w:ind w:left="426"/>
        <w:rPr>
          <w:szCs w:val="28"/>
        </w:rPr>
      </w:pPr>
      <w:r>
        <w:rPr>
          <w:szCs w:val="28"/>
        </w:rPr>
        <w:t>Чтение развивает познавательные интересы и расширяет</w:t>
      </w:r>
      <w:r>
        <w:rPr>
          <w:sz w:val="24"/>
          <w:szCs w:val="28"/>
        </w:rPr>
        <w:t xml:space="preserve"> </w:t>
      </w:r>
      <w:r>
        <w:rPr>
          <w:b/>
          <w:sz w:val="24"/>
          <w:szCs w:val="28"/>
        </w:rPr>
        <w:t>КРУГОЗОР</w:t>
      </w:r>
      <w:r>
        <w:rPr>
          <w:b/>
          <w:szCs w:val="28"/>
        </w:rPr>
        <w:t>.</w:t>
      </w:r>
      <w:r>
        <w:rPr>
          <w:szCs w:val="28"/>
        </w:rPr>
        <w:t xml:space="preserve"> Из книг и периодики ребенок узнает о других странах и другом образе жизни, о природе, технике, истории и обо всем, что его интересует.</w:t>
      </w:r>
    </w:p>
    <w:p w:rsidR="001E22C9" w:rsidRDefault="001E22C9" w:rsidP="001E22C9">
      <w:pPr>
        <w:pStyle w:val="a6"/>
        <w:numPr>
          <w:ilvl w:val="0"/>
          <w:numId w:val="1"/>
        </w:numPr>
        <w:ind w:left="426"/>
        <w:rPr>
          <w:szCs w:val="28"/>
        </w:rPr>
      </w:pPr>
      <w:r>
        <w:rPr>
          <w:szCs w:val="28"/>
        </w:rPr>
        <w:t xml:space="preserve">Книги помогают ребенку </w:t>
      </w:r>
      <w:r>
        <w:rPr>
          <w:b/>
          <w:sz w:val="24"/>
          <w:szCs w:val="28"/>
        </w:rPr>
        <w:t>ПОЗНАТЬ САМОГО СЕБЯ.</w:t>
      </w:r>
      <w:r>
        <w:rPr>
          <w:sz w:val="24"/>
          <w:szCs w:val="28"/>
        </w:rPr>
        <w:t xml:space="preserve"> </w:t>
      </w:r>
      <w:r>
        <w:rPr>
          <w:szCs w:val="28"/>
        </w:rPr>
        <w:t>Для чувства собственного достоинства очень важно знать, что другие люди думают, чувствуют и реагируют так же, как он.</w:t>
      </w:r>
    </w:p>
    <w:p w:rsidR="001E22C9" w:rsidRDefault="001E22C9" w:rsidP="001E22C9">
      <w:pPr>
        <w:pStyle w:val="a6"/>
        <w:numPr>
          <w:ilvl w:val="0"/>
          <w:numId w:val="1"/>
        </w:numPr>
        <w:ind w:left="426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1014730</wp:posOffset>
            </wp:positionV>
            <wp:extent cx="2206625" cy="2066290"/>
            <wp:effectExtent l="171450" t="171450" r="365125" b="334010"/>
            <wp:wrapThrough wrapText="bothSides">
              <wp:wrapPolygon edited="0">
                <wp:start x="2051" y="-1792"/>
                <wp:lineTo x="-1678" y="-1394"/>
                <wp:lineTo x="-1678" y="22304"/>
                <wp:lineTo x="-373" y="24096"/>
                <wp:lineTo x="1119" y="25092"/>
                <wp:lineTo x="22377" y="25092"/>
                <wp:lineTo x="23869" y="24096"/>
                <wp:lineTo x="24988" y="21109"/>
                <wp:lineTo x="25174" y="797"/>
                <wp:lineTo x="22563" y="-1394"/>
                <wp:lineTo x="21445" y="-1792"/>
                <wp:lineTo x="2051" y="-1792"/>
              </wp:wrapPolygon>
            </wp:wrapThrough>
            <wp:docPr id="3" name="Рисунок 3" descr="Похожее изображение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Похожее изображение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066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Книги помогают детям </w:t>
      </w:r>
      <w:r>
        <w:rPr>
          <w:b/>
          <w:sz w:val="24"/>
          <w:szCs w:val="28"/>
        </w:rPr>
        <w:t xml:space="preserve">ПОНЯТЬ ДРУГИХ. </w:t>
      </w:r>
      <w:r>
        <w:rPr>
          <w:szCs w:val="28"/>
        </w:rPr>
        <w:t>Читая книги, написанные писателями других культур других эпох, и, видя, что их мысли и чувства похожи на наши, дети лучше понимают их и избавляются от предрассудков.</w:t>
      </w:r>
    </w:p>
    <w:p w:rsidR="001E22C9" w:rsidRDefault="001E22C9" w:rsidP="001E22C9">
      <w:pPr>
        <w:pStyle w:val="a6"/>
        <w:numPr>
          <w:ilvl w:val="0"/>
          <w:numId w:val="1"/>
        </w:numPr>
        <w:ind w:left="426"/>
        <w:rPr>
          <w:szCs w:val="28"/>
        </w:rPr>
      </w:pPr>
      <w:r>
        <w:rPr>
          <w:szCs w:val="28"/>
        </w:rPr>
        <w:t xml:space="preserve">Хорошую детскую книжку можно читать ребенку вслух. Процесс совместного чтения способствует </w:t>
      </w:r>
      <w:r>
        <w:rPr>
          <w:b/>
          <w:sz w:val="24"/>
          <w:szCs w:val="28"/>
        </w:rPr>
        <w:t xml:space="preserve">ДУХОВНОМУ ОБЩЕНИЮ </w:t>
      </w:r>
      <w:r>
        <w:rPr>
          <w:szCs w:val="28"/>
        </w:rPr>
        <w:t>родителей и детей, установлению взаимопонимания, близости, доверительности. Книга объединяет поколения.</w:t>
      </w:r>
      <w:r>
        <w:rPr>
          <w:noProof/>
          <w:color w:val="0000FF"/>
          <w:lang w:eastAsia="ru-RU"/>
        </w:rPr>
        <w:t xml:space="preserve"> </w:t>
      </w:r>
    </w:p>
    <w:p w:rsidR="001E22C9" w:rsidRDefault="001E22C9" w:rsidP="001E22C9">
      <w:pPr>
        <w:pStyle w:val="a6"/>
        <w:numPr>
          <w:ilvl w:val="0"/>
          <w:numId w:val="1"/>
        </w:numPr>
        <w:ind w:left="426"/>
        <w:rPr>
          <w:szCs w:val="28"/>
        </w:rPr>
      </w:pPr>
      <w:r>
        <w:rPr>
          <w:b/>
          <w:sz w:val="24"/>
          <w:szCs w:val="28"/>
        </w:rPr>
        <w:t>КНИГИ – ПОМОЩНИКИ РОДИТЕЛЕЙ</w:t>
      </w:r>
      <w:r>
        <w:rPr>
          <w:sz w:val="24"/>
          <w:szCs w:val="28"/>
        </w:rPr>
        <w:t xml:space="preserve"> </w:t>
      </w:r>
      <w:r>
        <w:rPr>
          <w:szCs w:val="28"/>
        </w:rPr>
        <w:t xml:space="preserve">в решении воспитательных задач. Они учат детей </w:t>
      </w:r>
      <w:r>
        <w:rPr>
          <w:szCs w:val="28"/>
        </w:rPr>
        <w:lastRenderedPageBreak/>
        <w:t>этике, заставляют размышлять о добре и зле, развивают способность к сопереживанию, помогают научиться входить в положение других людей.</w:t>
      </w:r>
    </w:p>
    <w:p w:rsidR="001E22C9" w:rsidRDefault="001E22C9" w:rsidP="001E22C9">
      <w:pPr>
        <w:pStyle w:val="a6"/>
        <w:numPr>
          <w:ilvl w:val="0"/>
          <w:numId w:val="1"/>
        </w:numPr>
        <w:ind w:left="426"/>
        <w:rPr>
          <w:szCs w:val="28"/>
        </w:rPr>
      </w:pPr>
      <w:r>
        <w:rPr>
          <w:b/>
          <w:sz w:val="24"/>
          <w:szCs w:val="28"/>
        </w:rPr>
        <w:t>КНИГИ ПРИДАЮТ СИЛЫ И ВДОХНОВЕНИЕ.</w:t>
      </w:r>
      <w:r>
        <w:rPr>
          <w:sz w:val="24"/>
          <w:szCs w:val="28"/>
        </w:rPr>
        <w:t xml:space="preserve">  </w:t>
      </w:r>
      <w:r>
        <w:rPr>
          <w:szCs w:val="28"/>
        </w:rPr>
        <w:t>Они увлекают и развлекают. Они заставляют детей и взрослых смеяться и плакать. Они приносят утешение и указывают выход из трудного положения.</w:t>
      </w:r>
    </w:p>
    <w:p w:rsidR="001E22C9" w:rsidRDefault="001E22C9" w:rsidP="001E22C9">
      <w:pPr>
        <w:pStyle w:val="a6"/>
        <w:numPr>
          <w:ilvl w:val="0"/>
          <w:numId w:val="1"/>
        </w:numPr>
        <w:ind w:left="426"/>
        <w:rPr>
          <w:szCs w:val="28"/>
        </w:rPr>
      </w:pPr>
      <w:r>
        <w:rPr>
          <w:b/>
          <w:sz w:val="24"/>
          <w:szCs w:val="28"/>
        </w:rPr>
        <w:t>ЧТЕНИЕ – САМОЕ ДОСТУПНОЕ И ПОЛЕЗНОЕ</w:t>
      </w:r>
      <w:r>
        <w:rPr>
          <w:sz w:val="24"/>
          <w:szCs w:val="28"/>
        </w:rPr>
        <w:t xml:space="preserve"> </w:t>
      </w:r>
      <w:r>
        <w:rPr>
          <w:szCs w:val="28"/>
        </w:rPr>
        <w:t>для  интеллектуального и эмоционально-психического развития ребенка занятие.</w:t>
      </w:r>
    </w:p>
    <w:p w:rsidR="001E22C9" w:rsidRDefault="001E22C9" w:rsidP="001E22C9">
      <w:pPr>
        <w:ind w:left="66"/>
        <w:jc w:val="center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1890395</wp:posOffset>
            </wp:positionH>
            <wp:positionV relativeFrom="paragraph">
              <wp:posOffset>217805</wp:posOffset>
            </wp:positionV>
            <wp:extent cx="2109470" cy="1676400"/>
            <wp:effectExtent l="171450" t="171450" r="367030" b="342900"/>
            <wp:wrapTopAndBottom/>
            <wp:docPr id="4" name="Рисунок 4" descr="Картинки по запросу картинки мама читает книгу ребенку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Картинки по запросу картинки мама читает книгу ребенку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color w:val="C0504D" w:themeColor="accent2"/>
          <w:szCs w:val="28"/>
        </w:rPr>
        <w:t>ПРАКТИЧЕСКИЕ СОВЕТЫ</w:t>
      </w:r>
    </w:p>
    <w:p w:rsidR="001E22C9" w:rsidRDefault="001E22C9" w:rsidP="001E22C9">
      <w:pPr>
        <w:pStyle w:val="a6"/>
        <w:numPr>
          <w:ilvl w:val="0"/>
          <w:numId w:val="2"/>
        </w:numPr>
        <w:ind w:left="426"/>
        <w:rPr>
          <w:szCs w:val="28"/>
        </w:rPr>
      </w:pPr>
      <w:r>
        <w:rPr>
          <w:szCs w:val="28"/>
        </w:rPr>
        <w:t xml:space="preserve">Читайте детям регулярно. Необходимо сделать чтение частью вашей жизни. </w:t>
      </w:r>
    </w:p>
    <w:p w:rsidR="001E22C9" w:rsidRDefault="001E22C9" w:rsidP="001E22C9">
      <w:pPr>
        <w:pStyle w:val="a6"/>
        <w:numPr>
          <w:ilvl w:val="0"/>
          <w:numId w:val="2"/>
        </w:numPr>
        <w:ind w:left="426"/>
        <w:rPr>
          <w:szCs w:val="28"/>
        </w:rPr>
      </w:pPr>
      <w:r>
        <w:rPr>
          <w:szCs w:val="28"/>
        </w:rPr>
        <w:t>Постепенно прививайте привычку, интерес и любовь к книге в процессе ознакомления с художественной литературой</w:t>
      </w:r>
    </w:p>
    <w:p w:rsidR="001E22C9" w:rsidRDefault="001E22C9" w:rsidP="001E22C9">
      <w:pPr>
        <w:pStyle w:val="a6"/>
        <w:numPr>
          <w:ilvl w:val="0"/>
          <w:numId w:val="2"/>
        </w:numPr>
        <w:ind w:left="426" w:right="-160"/>
        <w:rPr>
          <w:szCs w:val="28"/>
        </w:rPr>
      </w:pPr>
      <w:r>
        <w:rPr>
          <w:szCs w:val="28"/>
        </w:rPr>
        <w:t>Прививайте навыки слушания, восприятия художественных текстов; возможность наслаждаться звуками, словом, музыкой стиха; умение увидеть за словами конкретный образ и передать его в разговоре, рисунке, движении;</w:t>
      </w:r>
    </w:p>
    <w:p w:rsidR="001E22C9" w:rsidRDefault="001E22C9" w:rsidP="001E22C9">
      <w:pPr>
        <w:pStyle w:val="a6"/>
        <w:numPr>
          <w:ilvl w:val="0"/>
          <w:numId w:val="2"/>
        </w:numPr>
        <w:ind w:left="426" w:right="-160"/>
        <w:rPr>
          <w:szCs w:val="28"/>
        </w:rPr>
      </w:pPr>
      <w:r>
        <w:rPr>
          <w:szCs w:val="28"/>
        </w:rPr>
        <w:t>Сочетайте слушание с другими видами деятельности: звукоподражанием, проговариванием, ответами на вопросы, заучиванием, перевоплощением, разыгрыванием по ролям</w:t>
      </w:r>
    </w:p>
    <w:p w:rsidR="001E22C9" w:rsidRDefault="001E22C9" w:rsidP="001E22C9">
      <w:pPr>
        <w:pStyle w:val="a6"/>
        <w:numPr>
          <w:ilvl w:val="0"/>
          <w:numId w:val="2"/>
        </w:numPr>
        <w:ind w:left="426" w:right="-160"/>
        <w:rPr>
          <w:szCs w:val="28"/>
        </w:rPr>
      </w:pPr>
      <w:r>
        <w:rPr>
          <w:szCs w:val="28"/>
        </w:rPr>
        <w:t>Развивайте в ребёнке познавательную активность на основе энциклопедических изданий.</w:t>
      </w:r>
    </w:p>
    <w:p w:rsidR="001E22C9" w:rsidRDefault="001E22C9" w:rsidP="001E22C9">
      <w:pPr>
        <w:pStyle w:val="a6"/>
        <w:numPr>
          <w:ilvl w:val="0"/>
          <w:numId w:val="2"/>
        </w:numPr>
        <w:ind w:left="426" w:right="-160"/>
        <w:rPr>
          <w:szCs w:val="28"/>
        </w:rPr>
      </w:pPr>
      <w:r>
        <w:rPr>
          <w:szCs w:val="28"/>
        </w:rPr>
        <w:t>После прочтения литературного произведения побеседуйте с ребенком. Главное направление беседы – помочь осмыслить содержание произведения, проникнуть в те внутренние связи, которые он еще не может раскрыть сам.</w:t>
      </w:r>
    </w:p>
    <w:p w:rsidR="001E22C9" w:rsidRDefault="001E22C9" w:rsidP="001E22C9">
      <w:pPr>
        <w:spacing w:before="240"/>
        <w:ind w:left="567"/>
        <w:jc w:val="center"/>
        <w:rPr>
          <w:b/>
          <w:color w:val="C0504D" w:themeColor="accent2"/>
          <w:szCs w:val="28"/>
        </w:rPr>
      </w:pPr>
      <w:r>
        <w:rPr>
          <w:b/>
          <w:color w:val="C0504D" w:themeColor="accent2"/>
          <w:szCs w:val="28"/>
        </w:rPr>
        <w:t>РОДИТЕЛИ ПОМНИТЕ!!!</w:t>
      </w:r>
    </w:p>
    <w:p w:rsidR="001E22C9" w:rsidRDefault="001E22C9" w:rsidP="001E22C9">
      <w:pPr>
        <w:ind w:left="567"/>
        <w:jc w:val="center"/>
        <w:rPr>
          <w:b/>
          <w:szCs w:val="28"/>
        </w:rPr>
      </w:pPr>
      <w:r>
        <w:rPr>
          <w:szCs w:val="28"/>
        </w:rPr>
        <w:t xml:space="preserve">БУДУЩЕГО </w:t>
      </w:r>
      <w:r>
        <w:rPr>
          <w:b/>
          <w:szCs w:val="28"/>
        </w:rPr>
        <w:t xml:space="preserve">ЧИТАТЕЛЯ </w:t>
      </w:r>
      <w:r>
        <w:rPr>
          <w:szCs w:val="28"/>
        </w:rPr>
        <w:t xml:space="preserve">НЕОБХОДИМО ВОСПИТЫВАТЬ, КОГДА ОН ЕЩЕ ЯВЛЯЕТСЯ </w:t>
      </w:r>
      <w:r>
        <w:rPr>
          <w:b/>
          <w:szCs w:val="28"/>
        </w:rPr>
        <w:t>СЛУШАТЕЛЕМ.</w:t>
      </w:r>
    </w:p>
    <w:p w:rsidR="00426DF5" w:rsidRDefault="00426DF5"/>
    <w:p w:rsidR="00426DF5" w:rsidRDefault="00426DF5">
      <w:pPr>
        <w:jc w:val="left"/>
      </w:pPr>
      <w:r>
        <w:br w:type="page"/>
      </w:r>
    </w:p>
    <w:p w:rsidR="00F271C5" w:rsidRDefault="00426DF5" w:rsidP="00426DF5">
      <w:pPr>
        <w:jc w:val="center"/>
        <w:rPr>
          <w:b/>
          <w:color w:val="C00000"/>
        </w:rPr>
      </w:pPr>
      <w:r w:rsidRPr="00426DF5">
        <w:rPr>
          <w:b/>
          <w:color w:val="C00000"/>
        </w:rPr>
        <w:lastRenderedPageBreak/>
        <w:t>СПИСОК РЕКОМЕНДУЕМОЙ ЛИТЕРАТУРЫ ДЛЯ ЧТЕНИЯ, РАССКАЗЫВАНИЯ И РАЗУЧИВАНИЯ</w:t>
      </w:r>
      <w:r w:rsidR="00F271C5">
        <w:rPr>
          <w:b/>
          <w:color w:val="C00000"/>
        </w:rPr>
        <w:t xml:space="preserve"> </w:t>
      </w:r>
    </w:p>
    <w:p w:rsidR="00426DF5" w:rsidRPr="00426DF5" w:rsidRDefault="00F271C5" w:rsidP="00426DF5">
      <w:pPr>
        <w:jc w:val="center"/>
        <w:rPr>
          <w:b/>
          <w:color w:val="C00000"/>
        </w:rPr>
      </w:pPr>
      <w:r>
        <w:rPr>
          <w:b/>
          <w:color w:val="C00000"/>
        </w:rPr>
        <w:t>Для детей младшего дошкольного возраста</w:t>
      </w:r>
      <w:r w:rsidR="009E3E25">
        <w:rPr>
          <w:b/>
          <w:color w:val="C00000"/>
        </w:rPr>
        <w:t xml:space="preserve"> (3-4 года)</w:t>
      </w:r>
      <w:bookmarkStart w:id="0" w:name="_GoBack"/>
      <w:bookmarkEnd w:id="0"/>
    </w:p>
    <w:p w:rsidR="00426DF5" w:rsidRPr="00426DF5" w:rsidRDefault="00426DF5" w:rsidP="00426DF5">
      <w:pPr>
        <w:spacing w:before="240"/>
        <w:rPr>
          <w:b/>
          <w:i/>
        </w:rPr>
      </w:pPr>
      <w:r w:rsidRPr="00426DF5">
        <w:rPr>
          <w:b/>
          <w:i/>
        </w:rPr>
        <w:t>Малые формы фольклора:</w:t>
      </w:r>
    </w:p>
    <w:p w:rsidR="00426DF5" w:rsidRPr="00426DF5" w:rsidRDefault="00426DF5" w:rsidP="00426DF5">
      <w:r w:rsidRPr="00426DF5">
        <w:t xml:space="preserve">«Долгоносый журавель...»; «Жили у бабуси...»; «Иголка, иголка...»; «Как на тоненький ледок...»; «Пузырь»: «Со вьюном я хожу...»; «Солнышко – </w:t>
      </w:r>
      <w:proofErr w:type="spellStart"/>
      <w:r w:rsidRPr="00426DF5">
        <w:t>колоколнышко</w:t>
      </w:r>
      <w:proofErr w:type="spellEnd"/>
      <w:r w:rsidRPr="00426DF5">
        <w:t>...»; «Ты, трава ль моя...»; «Ходит конь...».</w:t>
      </w:r>
    </w:p>
    <w:p w:rsidR="00426DF5" w:rsidRPr="00426DF5" w:rsidRDefault="00426DF5" w:rsidP="00426DF5">
      <w:pPr>
        <w:spacing w:before="240"/>
        <w:rPr>
          <w:b/>
          <w:i/>
        </w:rPr>
      </w:pPr>
      <w:r w:rsidRPr="00426DF5">
        <w:rPr>
          <w:b/>
          <w:i/>
        </w:rPr>
        <w:t>Сказки:</w:t>
      </w:r>
    </w:p>
    <w:p w:rsidR="00426DF5" w:rsidRPr="00426DF5" w:rsidRDefault="00426DF5" w:rsidP="00426DF5">
      <w:r w:rsidRPr="00426DF5">
        <w:t>«Два жадных медвежонка» (венг.), «Заяц и еж» (нем.), «Как собака друга искала» (</w:t>
      </w:r>
      <w:proofErr w:type="spellStart"/>
      <w:r w:rsidRPr="00426DF5">
        <w:t>мордов</w:t>
      </w:r>
      <w:proofErr w:type="spellEnd"/>
      <w:r w:rsidRPr="00426DF5">
        <w:t>.), «Колосок», «Рукавичка» (</w:t>
      </w:r>
      <w:proofErr w:type="spellStart"/>
      <w:r w:rsidRPr="00426DF5">
        <w:t>укр</w:t>
      </w:r>
      <w:proofErr w:type="spellEnd"/>
      <w:r w:rsidRPr="00426DF5">
        <w:t>.), «Горшок каши» (фр.) «Почему кот моется после еды» (лит.), «Три поросенка» (англ.). «Гуси-лебеди», «</w:t>
      </w:r>
      <w:proofErr w:type="spellStart"/>
      <w:r w:rsidRPr="00426DF5">
        <w:t>Жихарка</w:t>
      </w:r>
      <w:proofErr w:type="spellEnd"/>
      <w:r w:rsidRPr="00426DF5">
        <w:t>», «Петушок и бобовое зернышко», «</w:t>
      </w:r>
      <w:proofErr w:type="spellStart"/>
      <w:r w:rsidRPr="00426DF5">
        <w:t>Заюшкина</w:t>
      </w:r>
      <w:proofErr w:type="spellEnd"/>
      <w:r w:rsidRPr="00426DF5">
        <w:t xml:space="preserve"> избушка», «Зимовье зверей», «Лисичка со скалочкой», «Пых», «Соляной бочок», «</w:t>
      </w:r>
      <w:proofErr w:type="spellStart"/>
      <w:r w:rsidRPr="00426DF5">
        <w:t>Снегурушка</w:t>
      </w:r>
      <w:proofErr w:type="spellEnd"/>
      <w:r w:rsidRPr="00426DF5">
        <w:t xml:space="preserve"> и лиса».</w:t>
      </w:r>
    </w:p>
    <w:p w:rsidR="00426DF5" w:rsidRPr="00426DF5" w:rsidRDefault="00426DF5" w:rsidP="00426DF5">
      <w:pPr>
        <w:spacing w:before="240"/>
        <w:rPr>
          <w:b/>
          <w:i/>
        </w:rPr>
      </w:pPr>
      <w:r w:rsidRPr="00426DF5">
        <w:rPr>
          <w:b/>
          <w:i/>
        </w:rPr>
        <w:t>Произведение русской классической литературы:</w:t>
      </w:r>
    </w:p>
    <w:p w:rsidR="00426DF5" w:rsidRPr="00426DF5" w:rsidRDefault="00426DF5" w:rsidP="00426DF5">
      <w:r w:rsidRPr="00426DF5">
        <w:t xml:space="preserve">К. Аксаков «Мой </w:t>
      </w:r>
      <w:proofErr w:type="spellStart"/>
      <w:r w:rsidRPr="00426DF5">
        <w:t>Марихен</w:t>
      </w:r>
      <w:proofErr w:type="spellEnd"/>
      <w:r w:rsidRPr="00426DF5">
        <w:t xml:space="preserve"> так уж мал..»; О. Белявская «</w:t>
      </w:r>
      <w:proofErr w:type="spellStart"/>
      <w:r w:rsidRPr="00426DF5">
        <w:t>Вербочки</w:t>
      </w:r>
      <w:proofErr w:type="spellEnd"/>
      <w:r w:rsidRPr="00426DF5">
        <w:t>», «На лугу»; Г. Галина «Песня мышек», «Спи, сын!»;А. Пушкин «Румяной зарею покрылся восток»; «Ель растет перед дворцом..»; И. Суриков «Первый снег пушистый»; Л.Толстой «Спала кошка на крыше..», «У Вари был чиж», «Саша был трус», «Была зима»; К. Ушинский «Лекарство», «Васька», «Спор зверей», «</w:t>
      </w:r>
      <w:proofErr w:type="spellStart"/>
      <w:r w:rsidRPr="00426DF5">
        <w:t>Бишка</w:t>
      </w:r>
      <w:proofErr w:type="spellEnd"/>
      <w:r w:rsidRPr="00426DF5">
        <w:t xml:space="preserve">», «Четыре желания»; А. Фет «Кот поет, глаза </w:t>
      </w:r>
      <w:proofErr w:type="spellStart"/>
      <w:r w:rsidRPr="00426DF5">
        <w:t>прищуря</w:t>
      </w:r>
      <w:proofErr w:type="spellEnd"/>
      <w:r w:rsidRPr="00426DF5">
        <w:t>..», «Чудная картина..», «Ласточки пропали..»; С. Черный «Про девочку, которая нашла своего мишку», «Имя».</w:t>
      </w:r>
    </w:p>
    <w:p w:rsidR="00426DF5" w:rsidRPr="00426DF5" w:rsidRDefault="00426DF5" w:rsidP="00426DF5">
      <w:pPr>
        <w:spacing w:before="240"/>
        <w:rPr>
          <w:b/>
          <w:i/>
        </w:rPr>
      </w:pPr>
      <w:r w:rsidRPr="00426DF5">
        <w:rPr>
          <w:b/>
          <w:i/>
        </w:rPr>
        <w:t>Произведение современной русской и зарубежной литературы:</w:t>
      </w:r>
    </w:p>
    <w:p w:rsidR="00426DF5" w:rsidRPr="00426DF5" w:rsidRDefault="00426DF5" w:rsidP="00426DF5">
      <w:r w:rsidRPr="00426DF5">
        <w:t xml:space="preserve">З. Александрова Вечер на речке; Одуванчик – А. </w:t>
      </w:r>
      <w:proofErr w:type="spellStart"/>
      <w:r w:rsidRPr="00426DF5">
        <w:t>Борто</w:t>
      </w:r>
      <w:proofErr w:type="spellEnd"/>
      <w:r w:rsidRPr="00426DF5">
        <w:t xml:space="preserve">. Снегирь; Уехали – Е. Благинина. Аленушка; Сорока – Белобока. – В. Берестов. Кошкин щенок – Б. Житков. Кружечка под елочкой. – М. Зощенко. Глупая история.- В. </w:t>
      </w:r>
      <w:proofErr w:type="spellStart"/>
      <w:r w:rsidRPr="00426DF5">
        <w:t>Инбер</w:t>
      </w:r>
      <w:proofErr w:type="spellEnd"/>
      <w:r w:rsidRPr="00426DF5">
        <w:t xml:space="preserve">. Сороконожки. – Л. </w:t>
      </w:r>
      <w:proofErr w:type="spellStart"/>
      <w:r w:rsidRPr="00426DF5">
        <w:t>Квитко</w:t>
      </w:r>
      <w:proofErr w:type="spellEnd"/>
      <w:r w:rsidRPr="00426DF5">
        <w:t xml:space="preserve">. В гости; Лошадка – А. Кушнер. Почему я от всего отказался; Что в углу? С. Маршак. Вот какой рассеянный; пудель; Ванька- встань-ка; Детки в клетке. И. </w:t>
      </w:r>
      <w:proofErr w:type="spellStart"/>
      <w:r w:rsidRPr="00426DF5">
        <w:t>Мезнин</w:t>
      </w:r>
      <w:proofErr w:type="spellEnd"/>
      <w:r w:rsidRPr="00426DF5">
        <w:t xml:space="preserve">. Черное и серое; Простое слово. – Н. Носов. Метро; Ступеньки. Л. Пантелеев. Рассказы Белочке и Тамарочке. – Я. </w:t>
      </w:r>
      <w:proofErr w:type="spellStart"/>
      <w:r w:rsidRPr="00426DF5">
        <w:t>Тайц</w:t>
      </w:r>
      <w:proofErr w:type="spellEnd"/>
      <w:r w:rsidRPr="00426DF5">
        <w:t xml:space="preserve">. По грибы – Д. Хармс. Очень – очень вкусный пирог; Веселый старичок; Очень странная история. – Г. Цыферов. Самолетик – Е. </w:t>
      </w:r>
      <w:proofErr w:type="spellStart"/>
      <w:r w:rsidRPr="00426DF5">
        <w:t>Чарушин</w:t>
      </w:r>
      <w:proofErr w:type="spellEnd"/>
      <w:r w:rsidRPr="00426DF5">
        <w:t xml:space="preserve">. Рассказы из сборников «Почему Тюпа птиц не ловит», «Никитина охота», «Про </w:t>
      </w:r>
      <w:proofErr w:type="spellStart"/>
      <w:r w:rsidRPr="00426DF5">
        <w:t>томку</w:t>
      </w:r>
      <w:proofErr w:type="spellEnd"/>
      <w:r w:rsidRPr="00426DF5">
        <w:t xml:space="preserve">». – К. Чуковский. </w:t>
      </w:r>
      <w:proofErr w:type="spellStart"/>
      <w:r w:rsidRPr="00426DF5">
        <w:t>Федорино</w:t>
      </w:r>
      <w:proofErr w:type="spellEnd"/>
      <w:r w:rsidRPr="00426DF5">
        <w:t xml:space="preserve"> </w:t>
      </w:r>
      <w:proofErr w:type="spellStart"/>
      <w:proofErr w:type="gramStart"/>
      <w:r w:rsidRPr="00426DF5">
        <w:t>горе;Тараканище</w:t>
      </w:r>
      <w:proofErr w:type="spellEnd"/>
      <w:proofErr w:type="gramEnd"/>
      <w:r w:rsidRPr="00426DF5">
        <w:t>; Чудо- дерево.</w:t>
      </w:r>
    </w:p>
    <w:p w:rsidR="000D1427" w:rsidRDefault="000D1427"/>
    <w:sectPr w:rsidR="000D1427" w:rsidSect="001E22C9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1F802208"/>
    <w:multiLevelType w:val="hybridMultilevel"/>
    <w:tmpl w:val="92B4720A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812684"/>
    <w:multiLevelType w:val="hybridMultilevel"/>
    <w:tmpl w:val="C1602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gutterAtTop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22C9"/>
    <w:rsid w:val="00081194"/>
    <w:rsid w:val="000A59AB"/>
    <w:rsid w:val="000D1427"/>
    <w:rsid w:val="001E22C9"/>
    <w:rsid w:val="002B4E69"/>
    <w:rsid w:val="003A042D"/>
    <w:rsid w:val="00426DF5"/>
    <w:rsid w:val="0048695C"/>
    <w:rsid w:val="008A59E8"/>
    <w:rsid w:val="009E3E25"/>
    <w:rsid w:val="00AF2A1E"/>
    <w:rsid w:val="00BE0C20"/>
    <w:rsid w:val="00C573D3"/>
    <w:rsid w:val="00CB3ECA"/>
    <w:rsid w:val="00E8041B"/>
    <w:rsid w:val="00F27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ffc"/>
    </o:shapedefaults>
    <o:shapelayout v:ext="edit">
      <o:idmap v:ext="edit" data="1"/>
    </o:shapelayout>
  </w:shapeDefaults>
  <w:decimalSymbol w:val=","/>
  <w:listSeparator w:val=";"/>
  <w15:docId w15:val="{5C402CC5-8D13-446B-A983-303EAAC8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C9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8695C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95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8695C"/>
    <w:pPr>
      <w:pBdr>
        <w:bottom w:val="single" w:sz="8" w:space="4" w:color="4F81BD" w:themeColor="accent1"/>
      </w:pBdr>
      <w:contextualSpacing/>
    </w:pPr>
    <w:rPr>
      <w:rFonts w:eastAsiaTheme="majorEastAsia" w:cstheme="majorBidi"/>
      <w:color w:val="17365D" w:themeColor="text2" w:themeShade="BF"/>
      <w:spacing w:val="5"/>
      <w:kern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48695C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8"/>
      <w:szCs w:val="52"/>
    </w:rPr>
  </w:style>
  <w:style w:type="paragraph" w:styleId="a5">
    <w:name w:val="No Spacing"/>
    <w:uiPriority w:val="1"/>
    <w:qFormat/>
    <w:rsid w:val="0048695C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48695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26D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79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0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2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7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30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66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6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530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1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2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886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0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251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895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970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360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250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2755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6622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420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9780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80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1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16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6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9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3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23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7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005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434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300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99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4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736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425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793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707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7601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1307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77217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google.ru/url?sa=i&amp;source=images&amp;cd=&amp;cad=rja&amp;uact=8&amp;ved=2ahUKEwjS-OKO5KbbAhXLECwKHeqYDHQQjRx6BAgBEAU&amp;url=http://12gbdou.ru/index.php/nashi-novosti/657-konsultatsiya-pedagoga-kiriyak-i-v-dlya-roditelej-pochitaj-mne-mama-skazku&amp;psig=AOvVaw1Ci__K1HpzmkNZqQBvPO_9&amp;ust=1527541071359398" TargetMode="External"/><Relationship Id="rId12" Type="http://schemas.openxmlformats.org/officeDocument/2006/relationships/hyperlink" Target="https://www.google.ru/url?sa=i&amp;source=images&amp;cd=&amp;cad=rja&amp;uact=8&amp;ved=2ahUKEwi6-eiU5qbbAhXM1ywKHcWwADwQjRx6BAgBEAU&amp;url=https://www.2mm.ru/malysh/razvitie-rebenka/1915/5-sposobov-privit-rebenku-lyubov-k-chteniyu&amp;psig=AOvVaw1Ci__K1HpzmkNZqQBvPO_9&amp;ust=15275410713593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hyperlink" Target="https://www.google.ru/url?sa=i&amp;source=images&amp;cd=&amp;cad=rja&amp;uact=8&amp;ved=2ahUKEwi4xcue56bbAhVDCCwKHUoWClsQjRx6BAgBEAU&amp;url=http://dutsadok.com.ua/publ/ljudi/malchik_s_knigoj/1-1-0-74&amp;psig=AOvVaw1Ci__K1HpzmkNZqQBvPO_9&amp;ust=152754107135939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gle.ru/url?sa=i&amp;source=images&amp;cd=&amp;cad=rja&amp;uact=8&amp;ved=2ahUKEwjW4r-B5abbAhWLFywKHbPAAaoQjRx6BAgBEAU&amp;url=http://zags-oodms.ru/news/464-otdel-zags-borovichskogo-raiona-provodit-konkurs-risunkov-lyubov-v-seme-glazami-pervoklassnika.html&amp;psig=AOvVaw1Ci__K1HpzmkNZqQBvPO_9&amp;ust=1527541071359398" TargetMode="External"/><Relationship Id="rId4" Type="http://schemas.openxmlformats.org/officeDocument/2006/relationships/webSettings" Target="webSettings.xml"/><Relationship Id="rId9" Type="http://schemas.microsoft.com/office/2007/relationships/hdphoto" Target="NUL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1</cp:lastModifiedBy>
  <cp:revision>8</cp:revision>
  <dcterms:created xsi:type="dcterms:W3CDTF">2020-05-05T14:10:00Z</dcterms:created>
  <dcterms:modified xsi:type="dcterms:W3CDTF">2020-05-12T08:18:00Z</dcterms:modified>
</cp:coreProperties>
</file>